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00" w:rsidRDefault="00842847" w:rsidP="00B64F0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ELEMENTY GRAFICZNE DO ARTYKU</w:t>
      </w:r>
      <w:r w:rsidR="00B64F00" w:rsidRPr="00771E53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ŁU NT</w:t>
      </w:r>
      <w:r w:rsidR="00B64F00" w:rsidRPr="00771E53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PT"/>
        </w:rPr>
        <w:t xml:space="preserve">. </w:t>
      </w:r>
      <w:r w:rsidR="00B64F00" w:rsidRPr="00771E53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UMIEJĘTNOŚCI LEKSYKALNO-SEMANTYCZN</w:t>
      </w:r>
      <w:r w:rsidR="00CD6526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YCH</w:t>
      </w:r>
      <w:r w:rsidR="006D4FFE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</w:t>
      </w:r>
      <w:r w:rsidR="00D61D73" w:rsidRPr="006D4FFE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WYKORZYSTYWAN</w:t>
      </w:r>
      <w:r w:rsidR="00CD6526" w:rsidRPr="006D4FFE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YCH</w:t>
      </w:r>
      <w:r w:rsidR="006D4FFE" w:rsidRPr="006D4FFE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</w:t>
      </w:r>
      <w:r w:rsidR="00B64F00" w:rsidRPr="006D4FFE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W</w:t>
      </w:r>
      <w:r w:rsidR="00B64F00" w:rsidRPr="00771E53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KOMUNIKACJI </w:t>
      </w:r>
      <w:r w:rsidR="00D61D73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PISEMNEJ </w:t>
      </w:r>
      <w:r w:rsidR="00B64F00" w:rsidRPr="00771E53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UCZNIÓW KLAS CZWARTYCH</w:t>
      </w:r>
    </w:p>
    <w:p w:rsidR="00D8078A" w:rsidRDefault="00C13ADB" w:rsidP="00B64F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w</w:t>
      </w:r>
      <w:r w:rsidR="00D8078A" w:rsidRPr="00D8078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ykonane </w:t>
      </w:r>
      <w:r w:rsidR="006D4FFE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za pomocą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MS Excel </w:t>
      </w:r>
    </w:p>
    <w:p w:rsidR="00255941" w:rsidRPr="00F5709A" w:rsidRDefault="00255941" w:rsidP="00F5709A">
      <w:p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PT" w:eastAsia="pt-PT"/>
        </w:rPr>
      </w:pPr>
      <w:r w:rsidRPr="00F5709A">
        <w:rPr>
          <w:rFonts w:ascii="Times New Roman" w:eastAsia="Times New Roman" w:hAnsi="Times New Roman" w:cs="Times New Roman"/>
          <w:sz w:val="16"/>
          <w:szCs w:val="16"/>
          <w:lang w:val="pt-PT" w:eastAsia="pt-PT"/>
        </w:rPr>
        <w:t>Tabela 1</w:t>
      </w:r>
    </w:p>
    <w:p w:rsidR="00255941" w:rsidRPr="00F5709A" w:rsidRDefault="00255941" w:rsidP="00F5709A">
      <w:p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val="pt-PT" w:eastAsia="pt-PT"/>
        </w:rPr>
      </w:pPr>
      <w:r w:rsidRPr="00F5709A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Charakterystyka opisowa prawidłowo użytych środków leksykalnych uczniów i uczennic klas czwartych w tekstach pisanych: średnia arytmetyczna (</w:t>
      </w:r>
      <w:r w:rsidR="00AD5721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M</w:t>
      </w:r>
      <w:r w:rsidR="001F579B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)</w:t>
      </w:r>
      <w:r w:rsidRPr="00F5709A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 xml:space="preserve"> poprawnych odpowiedzi, odchylenie standardowe (SD), mediana (M</w:t>
      </w:r>
      <w:r w:rsidR="00AD5721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e</w:t>
      </w:r>
      <w:r w:rsidRPr="00F5709A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 xml:space="preserve">), </w:t>
      </w:r>
      <w:r w:rsidRPr="00F5709A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odchylenie ćwiartkowe (</w:t>
      </w:r>
      <w:r w:rsidR="00C74188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I</w:t>
      </w:r>
      <w:r w:rsidRPr="00F5709A">
        <w:rPr>
          <w:rStyle w:val="mjxassistivemathml"/>
          <w:rFonts w:ascii="Times New Roman" w:hAnsi="Times New Roman" w:cs="Times New Roman"/>
          <w:i/>
          <w:sz w:val="16"/>
          <w:szCs w:val="16"/>
          <w:bdr w:val="none" w:sz="0" w:space="0" w:color="auto" w:frame="1"/>
          <w:shd w:val="clear" w:color="auto" w:fill="FFFFFF"/>
        </w:rPr>
        <w:t>Q</w:t>
      </w:r>
      <w:r w:rsidR="00C74188">
        <w:rPr>
          <w:rStyle w:val="mjxassistivemathml"/>
          <w:rFonts w:ascii="Times New Roman" w:hAnsi="Times New Roman" w:cs="Times New Roman"/>
          <w:i/>
          <w:sz w:val="16"/>
          <w:szCs w:val="16"/>
          <w:bdr w:val="none" w:sz="0" w:space="0" w:color="auto" w:frame="1"/>
          <w:shd w:val="clear" w:color="auto" w:fill="FFFFFF"/>
        </w:rPr>
        <w:t>R</w:t>
      </w:r>
      <w:r w:rsidRPr="00F5709A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 xml:space="preserve">), </w:t>
      </w:r>
      <w:r w:rsidRPr="00F5709A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procentowy udział kategorii leksykalnych w średniej liczbie jednostek leksykalny</w:t>
      </w:r>
      <w:r w:rsidR="00C74188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ch (%),rozstęp (R), skośność (SKE</w:t>
      </w:r>
      <w:r w:rsidRPr="00F5709A">
        <w:rPr>
          <w:rFonts w:ascii="Times New Roman" w:eastAsia="Times New Roman" w:hAnsi="Times New Roman" w:cs="Times New Roman"/>
          <w:i/>
          <w:sz w:val="16"/>
          <w:szCs w:val="16"/>
          <w:lang w:val="pt-PT" w:eastAsia="pt-PT"/>
        </w:rPr>
        <w:t>), kurtoza (K)</w:t>
      </w:r>
    </w:p>
    <w:tbl>
      <w:tblPr>
        <w:tblStyle w:val="Jasnecieniowanie"/>
        <w:tblW w:w="5000" w:type="pct"/>
        <w:tblLook w:val="04A0" w:firstRow="1" w:lastRow="0" w:firstColumn="1" w:lastColumn="0" w:noHBand="0" w:noVBand="1"/>
      </w:tblPr>
      <w:tblGrid>
        <w:gridCol w:w="2297"/>
        <w:gridCol w:w="874"/>
        <w:gridCol w:w="728"/>
        <w:gridCol w:w="728"/>
        <w:gridCol w:w="875"/>
        <w:gridCol w:w="728"/>
        <w:gridCol w:w="873"/>
        <w:gridCol w:w="1020"/>
        <w:gridCol w:w="1165"/>
      </w:tblGrid>
      <w:tr w:rsidR="00255941" w:rsidRPr="006C38F4" w:rsidTr="00D35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Align w:val="center"/>
          </w:tcPr>
          <w:p w:rsidR="00255941" w:rsidRPr="00F5709A" w:rsidRDefault="00255941" w:rsidP="00F5709A">
            <w:pPr>
              <w:tabs>
                <w:tab w:val="left" w:pos="1325"/>
              </w:tabs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F5709A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Jednostki językowe</w:t>
            </w:r>
          </w:p>
        </w:tc>
        <w:tc>
          <w:tcPr>
            <w:tcW w:w="470" w:type="pct"/>
            <w:vAlign w:val="center"/>
          </w:tcPr>
          <w:p w:rsidR="00255941" w:rsidRPr="00F5709A" w:rsidRDefault="00AD572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M</w:t>
            </w:r>
          </w:p>
        </w:tc>
        <w:tc>
          <w:tcPr>
            <w:tcW w:w="392" w:type="pct"/>
            <w:vAlign w:val="center"/>
          </w:tcPr>
          <w:p w:rsidR="00255941" w:rsidRPr="00F5709A" w:rsidRDefault="0025594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F5709A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SD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55941" w:rsidRPr="00D352C3" w:rsidRDefault="0025594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D352C3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M</w:t>
            </w:r>
            <w:r w:rsidR="00AD5721" w:rsidRPr="00D352C3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e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255941" w:rsidRPr="00D352C3" w:rsidRDefault="00C74188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D352C3">
              <w:rPr>
                <w:rStyle w:val="mjxassistivemathml"/>
                <w:rFonts w:cs="Times New Roman"/>
                <w:b w:val="0"/>
                <w:i/>
                <w:color w:val="000000"/>
                <w:sz w:val="16"/>
                <w:szCs w:val="20"/>
                <w:bdr w:val="none" w:sz="0" w:space="0" w:color="auto" w:frame="1"/>
                <w:shd w:val="clear" w:color="auto" w:fill="FFFFFF"/>
              </w:rPr>
              <w:t>I</w:t>
            </w:r>
            <w:r w:rsidR="00255941" w:rsidRPr="00D352C3">
              <w:rPr>
                <w:rStyle w:val="mjxassistivemathml"/>
                <w:rFonts w:cs="Times New Roman"/>
                <w:b w:val="0"/>
                <w:i/>
                <w:color w:val="000000"/>
                <w:sz w:val="16"/>
                <w:szCs w:val="20"/>
                <w:bdr w:val="none" w:sz="0" w:space="0" w:color="auto" w:frame="1"/>
                <w:shd w:val="clear" w:color="auto" w:fill="FFFFFF"/>
              </w:rPr>
              <w:t>Q</w:t>
            </w:r>
            <w:r w:rsidRPr="00D352C3">
              <w:rPr>
                <w:rStyle w:val="mjxassistivemathml"/>
                <w:rFonts w:cs="Times New Roman"/>
                <w:b w:val="0"/>
                <w:i/>
                <w:color w:val="000000"/>
                <w:sz w:val="16"/>
                <w:szCs w:val="20"/>
                <w:bdr w:val="none" w:sz="0" w:space="0" w:color="auto" w:frame="1"/>
                <w:shd w:val="clear" w:color="auto" w:fill="FFFFFF"/>
              </w:rPr>
              <w:t>R</w:t>
            </w:r>
          </w:p>
        </w:tc>
        <w:tc>
          <w:tcPr>
            <w:tcW w:w="392" w:type="pct"/>
            <w:vAlign w:val="center"/>
          </w:tcPr>
          <w:p w:rsidR="00255941" w:rsidRPr="00F5709A" w:rsidRDefault="0025594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F5709A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%</w:t>
            </w:r>
          </w:p>
        </w:tc>
        <w:tc>
          <w:tcPr>
            <w:tcW w:w="470" w:type="pct"/>
            <w:vAlign w:val="center"/>
          </w:tcPr>
          <w:p w:rsidR="00255941" w:rsidRPr="00F5709A" w:rsidRDefault="0025594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F5709A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R</w:t>
            </w:r>
          </w:p>
        </w:tc>
        <w:tc>
          <w:tcPr>
            <w:tcW w:w="549" w:type="pct"/>
            <w:vAlign w:val="center"/>
          </w:tcPr>
          <w:p w:rsidR="00255941" w:rsidRPr="00F5709A" w:rsidRDefault="00C74188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SKE</w:t>
            </w:r>
          </w:p>
        </w:tc>
        <w:tc>
          <w:tcPr>
            <w:tcW w:w="627" w:type="pct"/>
            <w:vAlign w:val="center"/>
          </w:tcPr>
          <w:p w:rsidR="00255941" w:rsidRPr="00F5709A" w:rsidRDefault="00255941" w:rsidP="00F5709A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</w:pPr>
            <w:r w:rsidRPr="00F5709A">
              <w:rPr>
                <w:rFonts w:eastAsia="Times New Roman" w:cs="Times New Roman"/>
                <w:b w:val="0"/>
                <w:i/>
                <w:sz w:val="16"/>
                <w:szCs w:val="20"/>
                <w:lang w:val="pt-PT" w:eastAsia="pt-PT"/>
              </w:rPr>
              <w:t>K</w:t>
            </w:r>
          </w:p>
        </w:tc>
      </w:tr>
      <w:tr w:rsidR="00255941" w:rsidRPr="006C38F4" w:rsidTr="00F5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3E028D" w:rsidRDefault="00255941" w:rsidP="00F5709A">
            <w:pPr>
              <w:tabs>
                <w:tab w:val="left" w:pos="1325"/>
              </w:tabs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3E028D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jednostek leksykalnych 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123,47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66,35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B279A3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106</w:t>
            </w:r>
            <w:r w:rsidR="0054503C">
              <w:rPr>
                <w:rFonts w:eastAsia="Times New Roman" w:cs="Times New Roman"/>
                <w:sz w:val="16"/>
                <w:szCs w:val="16"/>
                <w:lang w:val="pt-PT" w:eastAsia="pt-PT"/>
              </w:rPr>
              <w:t>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724584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44,75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D703B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45E9C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>
              <w:rPr>
                <w:rFonts w:eastAsia="Times New Roman" w:cs="Times New Roman"/>
                <w:sz w:val="16"/>
                <w:szCs w:val="16"/>
                <w:lang w:val="pt-PT" w:eastAsia="pt-PT"/>
              </w:rPr>
              <w:t>6</w:t>
            </w:r>
            <w:r w:rsidR="001F1391">
              <w:rPr>
                <w:rFonts w:eastAsia="Times New Roman" w:cs="Times New Roman"/>
                <w:sz w:val="16"/>
                <w:szCs w:val="16"/>
                <w:lang w:val="pt-PT" w:eastAsia="pt-PT"/>
              </w:rPr>
              <w:t>0</w:t>
            </w:r>
            <w:r>
              <w:rPr>
                <w:rFonts w:eastAsia="Times New Roman" w:cs="Times New Roman"/>
                <w:sz w:val="16"/>
                <w:szCs w:val="16"/>
                <w:lang w:val="pt-PT" w:eastAsia="pt-PT"/>
              </w:rPr>
              <w:t>-</w:t>
            </w:r>
            <w:r w:rsidR="00255941"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403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1,0</w:t>
            </w:r>
            <w:r w:rsidR="0054503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1,01</w:t>
            </w:r>
          </w:p>
        </w:tc>
      </w:tr>
      <w:tr w:rsidR="00255941" w:rsidRPr="006C38F4" w:rsidTr="00993EEE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9A18C6" w:rsidRDefault="00255941" w:rsidP="00F5709A">
            <w:pPr>
              <w:tabs>
                <w:tab w:val="left" w:pos="1325"/>
              </w:tabs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9A18C6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określeń </w:t>
            </w:r>
          </w:p>
        </w:tc>
        <w:tc>
          <w:tcPr>
            <w:tcW w:w="470" w:type="pct"/>
            <w:shd w:val="clear" w:color="auto" w:fill="auto"/>
          </w:tcPr>
          <w:p w:rsidR="00255941" w:rsidRPr="009A18C6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9A18C6">
              <w:rPr>
                <w:rFonts w:eastAsia="Times New Roman" w:cs="Times New Roman"/>
                <w:sz w:val="16"/>
                <w:szCs w:val="16"/>
                <w:lang w:val="pt-PT" w:eastAsia="pt-PT"/>
              </w:rPr>
              <w:t>10,79</w:t>
            </w:r>
          </w:p>
        </w:tc>
        <w:tc>
          <w:tcPr>
            <w:tcW w:w="392" w:type="pct"/>
            <w:shd w:val="clear" w:color="auto" w:fill="auto"/>
          </w:tcPr>
          <w:p w:rsidR="00255941" w:rsidRPr="009A18C6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9A18C6">
              <w:rPr>
                <w:rFonts w:eastAsia="Times New Roman" w:cs="Times New Roman"/>
                <w:sz w:val="16"/>
                <w:szCs w:val="16"/>
                <w:lang w:val="pt-PT" w:eastAsia="pt-PT"/>
              </w:rPr>
              <w:t>6,88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2446D3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9,00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9A18C6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4</w:t>
            </w:r>
            <w:r w:rsidR="001474CF"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,00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8,14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0-37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1,08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1,06</w:t>
            </w:r>
          </w:p>
        </w:tc>
      </w:tr>
      <w:tr w:rsidR="00255941" w:rsidRPr="006C38F4" w:rsidTr="00F5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3E028D" w:rsidRDefault="00255941" w:rsidP="00F5709A">
            <w:pPr>
              <w:tabs>
                <w:tab w:val="left" w:pos="1325"/>
              </w:tabs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3E028D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przymiotników 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5,7</w:t>
            </w:r>
            <w:r w:rsidR="009A6F64">
              <w:rPr>
                <w:rFonts w:eastAsia="Times New Roman" w:cs="Times New Roman"/>
                <w:sz w:val="16"/>
                <w:szCs w:val="16"/>
                <w:lang w:val="pt-PT" w:eastAsia="pt-PT"/>
              </w:rPr>
              <w:t>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4,38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993EEE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4,00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1474CF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2,50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4,42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0-28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1,58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3,35</w:t>
            </w:r>
          </w:p>
        </w:tc>
      </w:tr>
      <w:tr w:rsidR="00255941" w:rsidRPr="006C38F4" w:rsidTr="00F5709A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3E028D" w:rsidRDefault="00F5709A" w:rsidP="00F5709A">
            <w:pPr>
              <w:tabs>
                <w:tab w:val="left" w:pos="1325"/>
              </w:tabs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</w:t>
            </w:r>
            <w:r w:rsidR="00255941" w:rsidRPr="003E028D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przysłówków 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5,09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993EEE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6473D6">
              <w:rPr>
                <w:rFonts w:eastAsia="Times New Roman" w:cs="Times New Roman"/>
                <w:color w:val="000000" w:themeColor="text1"/>
                <w:sz w:val="16"/>
                <w:szCs w:val="16"/>
                <w:lang w:val="pt-PT" w:eastAsia="pt-PT"/>
              </w:rPr>
              <w:t>3,</w:t>
            </w:r>
            <w:r w:rsidR="00993EEE" w:rsidRPr="006473D6">
              <w:rPr>
                <w:rFonts w:eastAsia="Times New Roman" w:cs="Times New Roman"/>
                <w:color w:val="000000" w:themeColor="text1"/>
                <w:sz w:val="16"/>
                <w:szCs w:val="16"/>
                <w:lang w:val="pt-PT" w:eastAsia="pt-PT"/>
              </w:rPr>
              <w:t>69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993EEE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4,00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1474CF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D352C3">
              <w:rPr>
                <w:rFonts w:eastAsia="Times New Roman" w:cs="Times New Roman"/>
                <w:sz w:val="16"/>
                <w:szCs w:val="16"/>
                <w:lang w:val="pt-PT" w:eastAsia="pt-PT"/>
              </w:rPr>
              <w:t>2,50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4,12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0-21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0,91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594E18">
              <w:rPr>
                <w:rFonts w:eastAsia="Times New Roman" w:cs="Times New Roman"/>
                <w:sz w:val="16"/>
                <w:szCs w:val="16"/>
                <w:lang w:val="pt-PT" w:eastAsia="pt-PT"/>
              </w:rPr>
              <w:t>0,75</w:t>
            </w:r>
          </w:p>
        </w:tc>
      </w:tr>
      <w:tr w:rsidR="00255941" w:rsidRPr="006C38F4" w:rsidTr="00F5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3E028D" w:rsidRDefault="00255941" w:rsidP="00F5709A">
            <w:pPr>
              <w:tabs>
                <w:tab w:val="left" w:pos="1325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3E028D">
              <w:rPr>
                <w:rFonts w:cs="Times New Roman"/>
                <w:b w:val="0"/>
                <w:sz w:val="16"/>
                <w:szCs w:val="16"/>
              </w:rPr>
              <w:t xml:space="preserve">Liczba przyimków 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4E18">
              <w:rPr>
                <w:rFonts w:cs="Times New Roman"/>
                <w:sz w:val="16"/>
                <w:szCs w:val="16"/>
              </w:rPr>
              <w:t>14,03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4E18">
              <w:rPr>
                <w:rFonts w:cs="Times New Roman"/>
                <w:sz w:val="16"/>
                <w:szCs w:val="16"/>
              </w:rPr>
              <w:t>8,0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993EEE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352C3">
              <w:rPr>
                <w:rFonts w:cs="Times New Roman"/>
                <w:sz w:val="16"/>
                <w:szCs w:val="16"/>
              </w:rPr>
              <w:t>13,00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1474CF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352C3">
              <w:rPr>
                <w:rFonts w:cs="Times New Roman"/>
                <w:sz w:val="16"/>
                <w:szCs w:val="16"/>
              </w:rPr>
              <w:t>5,00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4E18">
              <w:rPr>
                <w:rFonts w:cs="Times New Roman"/>
                <w:sz w:val="16"/>
                <w:szCs w:val="16"/>
              </w:rPr>
              <w:t>11,36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4E18">
              <w:rPr>
                <w:rFonts w:cs="Times New Roman"/>
                <w:sz w:val="16"/>
                <w:szCs w:val="16"/>
              </w:rPr>
              <w:t>0-35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94E18">
              <w:rPr>
                <w:rFonts w:cs="Times New Roman"/>
                <w:sz w:val="16"/>
                <w:szCs w:val="16"/>
              </w:rPr>
              <w:t>0,69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1F579B" w:rsidP="00F5709A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="00255941" w:rsidRPr="00594E18">
              <w:rPr>
                <w:rFonts w:cs="Times New Roman"/>
                <w:sz w:val="16"/>
                <w:szCs w:val="16"/>
              </w:rPr>
              <w:t>,13</w:t>
            </w:r>
          </w:p>
        </w:tc>
      </w:tr>
      <w:tr w:rsidR="00255941" w:rsidRPr="006C38F4" w:rsidTr="00F5709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shd w:val="clear" w:color="auto" w:fill="auto"/>
          </w:tcPr>
          <w:p w:rsidR="00255941" w:rsidRPr="003E028D" w:rsidRDefault="00255941" w:rsidP="00F5709A">
            <w:pPr>
              <w:tabs>
                <w:tab w:val="left" w:pos="1325"/>
              </w:tabs>
              <w:rPr>
                <w:rFonts w:cs="Times New Roman"/>
                <w:b w:val="0"/>
                <w:sz w:val="16"/>
                <w:szCs w:val="16"/>
                <w:u w:val="single"/>
              </w:rPr>
            </w:pPr>
            <w:r w:rsidRPr="003E028D">
              <w:rPr>
                <w:rFonts w:cs="Times New Roman"/>
                <w:b w:val="0"/>
                <w:sz w:val="16"/>
                <w:szCs w:val="16"/>
              </w:rPr>
              <w:t xml:space="preserve">Liczba zaimków 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594E18">
              <w:rPr>
                <w:rFonts w:cs="Times New Roman"/>
                <w:sz w:val="16"/>
                <w:szCs w:val="16"/>
              </w:rPr>
              <w:t>16,42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594E18">
              <w:rPr>
                <w:rFonts w:cs="Times New Roman"/>
                <w:sz w:val="16"/>
                <w:szCs w:val="16"/>
              </w:rPr>
              <w:t>9,62</w:t>
            </w:r>
          </w:p>
        </w:tc>
        <w:tc>
          <w:tcPr>
            <w:tcW w:w="392" w:type="pct"/>
            <w:shd w:val="clear" w:color="auto" w:fill="auto"/>
          </w:tcPr>
          <w:p w:rsidR="00255941" w:rsidRPr="00D352C3" w:rsidRDefault="00993EEE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352C3">
              <w:rPr>
                <w:rFonts w:cs="Times New Roman"/>
                <w:sz w:val="16"/>
                <w:szCs w:val="16"/>
              </w:rPr>
              <w:t>14,00</w:t>
            </w:r>
          </w:p>
        </w:tc>
        <w:tc>
          <w:tcPr>
            <w:tcW w:w="471" w:type="pct"/>
            <w:shd w:val="clear" w:color="auto" w:fill="auto"/>
          </w:tcPr>
          <w:p w:rsidR="00255941" w:rsidRPr="00D352C3" w:rsidRDefault="001474CF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352C3">
              <w:rPr>
                <w:rFonts w:cs="Times New Roman"/>
                <w:sz w:val="16"/>
                <w:szCs w:val="16"/>
              </w:rPr>
              <w:t>6,00</w:t>
            </w:r>
          </w:p>
        </w:tc>
        <w:tc>
          <w:tcPr>
            <w:tcW w:w="392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594E18">
              <w:rPr>
                <w:rFonts w:cs="Times New Roman"/>
                <w:sz w:val="16"/>
                <w:szCs w:val="16"/>
              </w:rPr>
              <w:t>12,30</w:t>
            </w:r>
          </w:p>
        </w:tc>
        <w:tc>
          <w:tcPr>
            <w:tcW w:w="470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6"/>
                <w:szCs w:val="16"/>
              </w:rPr>
            </w:pPr>
            <w:r w:rsidRPr="00594E18">
              <w:rPr>
                <w:rFonts w:cs="Times New Roman"/>
                <w:iCs/>
                <w:sz w:val="16"/>
                <w:szCs w:val="16"/>
              </w:rPr>
              <w:t>1-49</w:t>
            </w:r>
          </w:p>
        </w:tc>
        <w:tc>
          <w:tcPr>
            <w:tcW w:w="549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594E18"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627" w:type="pct"/>
            <w:shd w:val="clear" w:color="auto" w:fill="auto"/>
          </w:tcPr>
          <w:p w:rsidR="00255941" w:rsidRPr="00594E18" w:rsidRDefault="00255941" w:rsidP="00F5709A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594E18">
              <w:rPr>
                <w:rFonts w:cs="Times New Roman"/>
                <w:sz w:val="16"/>
                <w:szCs w:val="16"/>
              </w:rPr>
              <w:t>0,73</w:t>
            </w:r>
          </w:p>
        </w:tc>
      </w:tr>
    </w:tbl>
    <w:p w:rsidR="00AC19E0" w:rsidRDefault="00AC19E0" w:rsidP="00AC19E0">
      <w:pPr>
        <w:tabs>
          <w:tab w:val="left" w:pos="1325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</w:p>
    <w:p w:rsidR="005D7A78" w:rsidRDefault="005D7A78" w:rsidP="00C1091E">
      <w:p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val="pt-PT" w:eastAsia="pt-PT"/>
        </w:rPr>
      </w:pPr>
    </w:p>
    <w:p w:rsidR="00AC19E0" w:rsidRPr="00C1091E" w:rsidRDefault="00AC19E0" w:rsidP="00C1091E">
      <w:p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val="pt-PT" w:eastAsia="pt-PT"/>
        </w:rPr>
      </w:pPr>
      <w:r w:rsidRPr="00C1091E">
        <w:rPr>
          <w:rFonts w:ascii="Times New Roman" w:eastAsia="Times New Roman" w:hAnsi="Times New Roman" w:cs="Times New Roman"/>
          <w:sz w:val="16"/>
          <w:szCs w:val="20"/>
          <w:lang w:val="pt-PT" w:eastAsia="pt-PT"/>
        </w:rPr>
        <w:t>Tabela 2</w:t>
      </w:r>
    </w:p>
    <w:p w:rsidR="00AC19E0" w:rsidRPr="00C1091E" w:rsidRDefault="00AC19E0" w:rsidP="00C1091E">
      <w:pPr>
        <w:tabs>
          <w:tab w:val="left" w:pos="132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vertAlign w:val="superscript"/>
          <w:lang w:val="pt-PT" w:eastAsia="pt-PT"/>
        </w:rPr>
      </w:pP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Charakterystyka opisowa prawidłowo użytych </w:t>
      </w:r>
      <w:r w:rsidR="00FB3A8C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zaimków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w tekstch pisanych</w:t>
      </w:r>
      <w:r w:rsidR="00FB3A8C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</w:t>
      </w:r>
      <w:r w:rsidR="00FB3A8C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przez czwartoklasistów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:</w:t>
      </w:r>
      <w:r w:rsidR="00284328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średnia arytmetyczna poprawnych odpowiedzi (</w:t>
      </w:r>
      <w:r w:rsidR="00284328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M</w:t>
      </w:r>
      <w:r w:rsidR="00284328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), odchylenie standardowe (SD</w:t>
      </w:r>
      <w:r w:rsidR="00284328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,</w:t>
      </w:r>
      <w:r w:rsidR="00284328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)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Mediana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(M</w:t>
      </w:r>
      <w:r w:rsidR="00AD5721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e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)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, </w:t>
      </w:r>
      <w:r w:rsidRPr="00C1091E"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>odchylenie ćwiartkowe</w:t>
      </w:r>
      <w:r w:rsidR="00A1353E" w:rsidRPr="00C1091E"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 xml:space="preserve"> (</w:t>
      </w:r>
      <w:r w:rsidR="00D5104D"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>I</w:t>
      </w:r>
      <w:r w:rsidR="00A1353E" w:rsidRPr="00C1091E">
        <w:rPr>
          <w:rStyle w:val="mjxassistivemathml"/>
          <w:rFonts w:ascii="Times New Roman" w:hAnsi="Times New Roman" w:cs="Times New Roman"/>
          <w:i/>
          <w:sz w:val="16"/>
          <w:szCs w:val="20"/>
          <w:bdr w:val="none" w:sz="0" w:space="0" w:color="auto" w:frame="1"/>
          <w:shd w:val="clear" w:color="auto" w:fill="FFFFFF"/>
        </w:rPr>
        <w:t>Q</w:t>
      </w:r>
      <w:r w:rsidR="00D5104D">
        <w:rPr>
          <w:rStyle w:val="mjxassistivemathml"/>
          <w:rFonts w:ascii="Times New Roman" w:hAnsi="Times New Roman" w:cs="Times New Roman"/>
          <w:i/>
          <w:sz w:val="16"/>
          <w:szCs w:val="20"/>
          <w:bdr w:val="none" w:sz="0" w:space="0" w:color="auto" w:frame="1"/>
          <w:shd w:val="clear" w:color="auto" w:fill="FFFFFF"/>
        </w:rPr>
        <w:t>R</w:t>
      </w:r>
      <w:r w:rsidR="00A1353E" w:rsidRPr="00C1091E">
        <w:rPr>
          <w:rStyle w:val="mjxassistivemathml"/>
          <w:rFonts w:ascii="Times New Roman" w:hAnsi="Times New Roman" w:cs="Times New Roman"/>
          <w:i/>
          <w:sz w:val="16"/>
          <w:szCs w:val="20"/>
          <w:bdr w:val="none" w:sz="0" w:space="0" w:color="auto" w:frame="1"/>
          <w:shd w:val="clear" w:color="auto" w:fill="FFFFFF"/>
        </w:rPr>
        <w:t>)</w:t>
      </w:r>
      <w:r w:rsidR="00284328">
        <w:rPr>
          <w:rFonts w:ascii="Times New Roman" w:hAnsi="Times New Roman" w:cs="Times New Roman"/>
          <w:i/>
          <w:sz w:val="16"/>
          <w:szCs w:val="20"/>
          <w:shd w:val="clear" w:color="auto" w:fill="FFFFFF"/>
        </w:rPr>
        <w:t>,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 rozstęp wyników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(R)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, skośność</w:t>
      </w:r>
      <w:r w:rsidR="00D5104D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(SKE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)</w:t>
      </w:r>
      <w:r w:rsidR="00AC5301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,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kurtoza</w:t>
      </w:r>
      <w:r w:rsidR="00A1353E"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 (K</w:t>
      </w:r>
      <w:r w:rsidRPr="00C1091E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)</w:t>
      </w:r>
    </w:p>
    <w:tbl>
      <w:tblPr>
        <w:tblStyle w:val="Jasnecieniowanie"/>
        <w:tblW w:w="5000" w:type="pct"/>
        <w:tblLook w:val="04A0" w:firstRow="1" w:lastRow="0" w:firstColumn="1" w:lastColumn="0" w:noHBand="0" w:noVBand="1"/>
      </w:tblPr>
      <w:tblGrid>
        <w:gridCol w:w="2839"/>
        <w:gridCol w:w="922"/>
        <w:gridCol w:w="922"/>
        <w:gridCol w:w="921"/>
        <w:gridCol w:w="921"/>
        <w:gridCol w:w="921"/>
        <w:gridCol w:w="921"/>
        <w:gridCol w:w="921"/>
      </w:tblGrid>
      <w:tr w:rsidR="0054503C" w:rsidRPr="00BA310C" w:rsidTr="0054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</w:tcPr>
          <w:p w:rsidR="0054503C" w:rsidRPr="00BA310C" w:rsidRDefault="0054503C" w:rsidP="0054503C">
            <w:pPr>
              <w:jc w:val="both"/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>Zaimki:</w:t>
            </w:r>
          </w:p>
        </w:tc>
        <w:tc>
          <w:tcPr>
            <w:tcW w:w="496" w:type="pct"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16"/>
                <w:szCs w:val="16"/>
                <w:lang w:val="pt-PT" w:eastAsia="pt-PT"/>
              </w:rPr>
            </w:pPr>
            <w:r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M</w:t>
            </w:r>
          </w:p>
        </w:tc>
        <w:tc>
          <w:tcPr>
            <w:tcW w:w="496" w:type="pct"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SD</w:t>
            </w:r>
          </w:p>
        </w:tc>
        <w:tc>
          <w:tcPr>
            <w:tcW w:w="496" w:type="pct"/>
            <w:hideMark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M</w:t>
            </w:r>
            <w:r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e</w:t>
            </w:r>
          </w:p>
        </w:tc>
        <w:tc>
          <w:tcPr>
            <w:tcW w:w="496" w:type="pct"/>
          </w:tcPr>
          <w:p w:rsidR="0054503C" w:rsidRPr="006473D6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</w:pPr>
            <w:r w:rsidRPr="006473D6">
              <w:rPr>
                <w:rStyle w:val="mjxassistivemathml"/>
                <w:rFonts w:cs="Times New Roman"/>
                <w:b w:val="0"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IQR</w:t>
            </w:r>
          </w:p>
        </w:tc>
        <w:tc>
          <w:tcPr>
            <w:tcW w:w="496" w:type="pct"/>
            <w:hideMark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R</w:t>
            </w:r>
          </w:p>
        </w:tc>
        <w:tc>
          <w:tcPr>
            <w:tcW w:w="496" w:type="pct"/>
            <w:hideMark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</w:pPr>
            <w:r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SKE</w:t>
            </w:r>
          </w:p>
        </w:tc>
        <w:tc>
          <w:tcPr>
            <w:tcW w:w="496" w:type="pct"/>
            <w:hideMark/>
          </w:tcPr>
          <w:p w:rsidR="0054503C" w:rsidRPr="00BA310C" w:rsidRDefault="0054503C" w:rsidP="00545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i/>
                <w:sz w:val="16"/>
                <w:szCs w:val="16"/>
                <w:lang w:val="pt-PT" w:eastAsia="pt-PT"/>
              </w:rPr>
              <w:t>K</w:t>
            </w:r>
          </w:p>
        </w:tc>
      </w:tr>
      <w:tr w:rsidR="0054503C" w:rsidRPr="00BA310C" w:rsidTr="0054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wszystkich zaimków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16,42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9,62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14</w:t>
            </w:r>
            <w:r>
              <w:rPr>
                <w:rFonts w:eastAsia="Times New Roman" w:cs="Times New Roman"/>
                <w:sz w:val="16"/>
                <w:szCs w:val="16"/>
                <w:lang w:val="pt-PT" w:eastAsia="pt-PT"/>
              </w:rPr>
              <w:t>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6473D6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6473D6">
              <w:rPr>
                <w:rFonts w:eastAsia="Times New Roman" w:cs="Times New Roman"/>
                <w:sz w:val="16"/>
                <w:szCs w:val="16"/>
                <w:lang w:val="pt-PT" w:eastAsia="pt-PT"/>
              </w:rPr>
              <w:t>6,00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0-49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0,99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0,73</w:t>
            </w:r>
          </w:p>
        </w:tc>
      </w:tr>
      <w:tr w:rsidR="0054503C" w:rsidRPr="00BA310C" w:rsidTr="0054503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zaimków osobowych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3,66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3,02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val="pt-PT" w:eastAsia="pt-PT"/>
              </w:rPr>
              <w:t>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6473D6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6473D6">
              <w:rPr>
                <w:rFonts w:eastAsia="Times New Roman" w:cs="Times New Roman"/>
                <w:sz w:val="16"/>
                <w:szCs w:val="16"/>
                <w:lang w:val="pt-PT" w:eastAsia="pt-PT"/>
              </w:rPr>
              <w:t>2,00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0-17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1,16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1,63</w:t>
            </w:r>
          </w:p>
        </w:tc>
      </w:tr>
      <w:tr w:rsidR="0054503C" w:rsidRPr="00BA310C" w:rsidTr="0054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>Liczba zaimków pytajno</w:t>
            </w: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-względnych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2,12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6473D6">
              <w:rPr>
                <w:rFonts w:eastAsia="Times New Roman" w:cs="Times New Roman"/>
                <w:color w:val="000000" w:themeColor="text1"/>
                <w:sz w:val="16"/>
                <w:szCs w:val="16"/>
                <w:lang w:val="pt-PT" w:eastAsia="pt-PT"/>
              </w:rPr>
              <w:t>2,19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val="pt-PT" w:eastAsia="pt-PT"/>
              </w:rPr>
              <w:t>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6473D6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6473D6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0-12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1,59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val="pt-PT" w:eastAsia="pt-PT"/>
              </w:rPr>
              <w:t>2,98</w:t>
            </w:r>
          </w:p>
        </w:tc>
      </w:tr>
      <w:tr w:rsidR="0054503C" w:rsidRPr="00BA310C" w:rsidTr="0054503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cs="Times New Roman"/>
                <w:b w:val="0"/>
                <w:sz w:val="16"/>
                <w:szCs w:val="16"/>
                <w:lang w:val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zaimków dzierżawczych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2,51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496" w:type="pct"/>
            <w:shd w:val="clear" w:color="auto" w:fill="auto"/>
          </w:tcPr>
          <w:p w:rsidR="0054503C" w:rsidRPr="006473D6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473D6">
              <w:rPr>
                <w:rFonts w:cs="Times New Roman"/>
                <w:sz w:val="16"/>
                <w:szCs w:val="16"/>
              </w:rPr>
              <w:t>1,50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0-15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1,38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2,29</w:t>
            </w:r>
          </w:p>
        </w:tc>
      </w:tr>
      <w:tr w:rsidR="0054503C" w:rsidRPr="00BA310C" w:rsidTr="0054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>Liczba zaimków wskazujących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3,5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3,06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496" w:type="pct"/>
            <w:shd w:val="clear" w:color="auto" w:fill="auto"/>
          </w:tcPr>
          <w:p w:rsidR="0054503C" w:rsidRPr="006473D6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473D6">
              <w:rPr>
                <w:rFonts w:cs="Times New Roman"/>
                <w:sz w:val="16"/>
                <w:szCs w:val="16"/>
              </w:rPr>
              <w:t>2,00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color w:val="808080" w:themeColor="text1" w:themeTint="7F"/>
                <w:sz w:val="16"/>
                <w:szCs w:val="16"/>
              </w:rPr>
            </w:pPr>
            <w:r w:rsidRPr="00BA310C">
              <w:rPr>
                <w:rFonts w:cs="Times New Roman"/>
                <w:iCs/>
                <w:sz w:val="16"/>
                <w:szCs w:val="16"/>
              </w:rPr>
              <w:t>0-16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1,58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2,77</w:t>
            </w:r>
          </w:p>
        </w:tc>
      </w:tr>
      <w:tr w:rsidR="0054503C" w:rsidRPr="00BA310C" w:rsidTr="0054503C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zaimkównieokreślonych  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0,49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0,88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496" w:type="pct"/>
            <w:shd w:val="clear" w:color="auto" w:fill="auto"/>
          </w:tcPr>
          <w:p w:rsidR="0054503C" w:rsidRPr="006473D6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473D6">
              <w:rPr>
                <w:rFonts w:cs="Times New Roman"/>
                <w:sz w:val="16"/>
                <w:szCs w:val="16"/>
              </w:rPr>
              <w:t>0,50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  <w:sz w:val="16"/>
                <w:szCs w:val="16"/>
              </w:rPr>
            </w:pPr>
            <w:r w:rsidRPr="00BA310C">
              <w:rPr>
                <w:rFonts w:cs="Times New Roman"/>
                <w:iCs/>
                <w:sz w:val="16"/>
                <w:szCs w:val="16"/>
              </w:rPr>
              <w:t>0-5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2,34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54503C" w:rsidRPr="00BA310C" w:rsidRDefault="0054503C" w:rsidP="0054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6,48</w:t>
            </w:r>
          </w:p>
        </w:tc>
      </w:tr>
      <w:tr w:rsidR="0054503C" w:rsidRPr="00BA310C" w:rsidTr="0054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pct"/>
            <w:shd w:val="clear" w:color="auto" w:fill="auto"/>
            <w:hideMark/>
          </w:tcPr>
          <w:p w:rsidR="0054503C" w:rsidRPr="00BA310C" w:rsidRDefault="0054503C" w:rsidP="0054503C">
            <w:pPr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b w:val="0"/>
                <w:sz w:val="16"/>
                <w:szCs w:val="16"/>
                <w:lang w:val="pt-PT" w:eastAsia="pt-PT"/>
              </w:rPr>
              <w:t xml:space="preserve">Liczba zaimków zwrotnych </w:t>
            </w:r>
          </w:p>
        </w:tc>
        <w:tc>
          <w:tcPr>
            <w:tcW w:w="496" w:type="pct"/>
            <w:shd w:val="clear" w:color="auto" w:fill="auto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3,9</w:t>
            </w:r>
          </w:p>
        </w:tc>
        <w:tc>
          <w:tcPr>
            <w:tcW w:w="496" w:type="pct"/>
            <w:shd w:val="clear" w:color="auto" w:fill="auto"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2,9</w:t>
            </w:r>
          </w:p>
        </w:tc>
        <w:tc>
          <w:tcPr>
            <w:tcW w:w="496" w:type="pct"/>
            <w:shd w:val="clear" w:color="auto" w:fill="auto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496" w:type="pct"/>
            <w:shd w:val="clear" w:color="auto" w:fill="auto"/>
          </w:tcPr>
          <w:p w:rsidR="0054503C" w:rsidRPr="006473D6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6473D6">
              <w:rPr>
                <w:rFonts w:cs="Times New Roman"/>
                <w:sz w:val="16"/>
                <w:szCs w:val="16"/>
              </w:rPr>
              <w:t>1,75</w:t>
            </w:r>
          </w:p>
        </w:tc>
        <w:tc>
          <w:tcPr>
            <w:tcW w:w="496" w:type="pct"/>
            <w:shd w:val="clear" w:color="auto" w:fill="auto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Cs/>
                <w:sz w:val="16"/>
                <w:szCs w:val="16"/>
              </w:rPr>
            </w:pPr>
            <w:r w:rsidRPr="00BA310C">
              <w:rPr>
                <w:rFonts w:cs="Times New Roman"/>
                <w:iCs/>
                <w:sz w:val="16"/>
                <w:szCs w:val="16"/>
              </w:rPr>
              <w:t>0-16</w:t>
            </w:r>
          </w:p>
        </w:tc>
        <w:tc>
          <w:tcPr>
            <w:tcW w:w="496" w:type="pct"/>
            <w:shd w:val="clear" w:color="auto" w:fill="auto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0,96</w:t>
            </w:r>
          </w:p>
        </w:tc>
        <w:tc>
          <w:tcPr>
            <w:tcW w:w="496" w:type="pct"/>
            <w:shd w:val="clear" w:color="auto" w:fill="auto"/>
            <w:hideMark/>
          </w:tcPr>
          <w:p w:rsidR="0054503C" w:rsidRPr="00BA310C" w:rsidRDefault="0054503C" w:rsidP="0054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0,94</w:t>
            </w:r>
          </w:p>
        </w:tc>
      </w:tr>
    </w:tbl>
    <w:p w:rsidR="00F1349C" w:rsidRDefault="00F1349C" w:rsidP="00F1349C">
      <w:pPr>
        <w:spacing w:line="48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pt-PT"/>
        </w:rPr>
      </w:pPr>
    </w:p>
    <w:p w:rsidR="00F1349C" w:rsidRDefault="00F1349C" w:rsidP="004C25EE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16"/>
        </w:rPr>
      </w:pPr>
    </w:p>
    <w:p w:rsidR="004C25EE" w:rsidRDefault="007A514C" w:rsidP="004C25EE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16"/>
        </w:rPr>
      </w:pPr>
      <w:r w:rsidRPr="00080871">
        <w:rPr>
          <w:rFonts w:ascii="Times New Roman" w:hAnsi="Times New Roman" w:cs="Times New Roman"/>
          <w:b w:val="0"/>
          <w:color w:val="auto"/>
          <w:sz w:val="16"/>
        </w:rPr>
        <w:t xml:space="preserve">Tabela </w:t>
      </w:r>
      <w:r w:rsidR="00503FE5">
        <w:rPr>
          <w:rFonts w:ascii="Times New Roman" w:hAnsi="Times New Roman" w:cs="Times New Roman"/>
          <w:b w:val="0"/>
          <w:color w:val="auto"/>
          <w:sz w:val="16"/>
        </w:rPr>
        <w:t>3</w:t>
      </w:r>
    </w:p>
    <w:p w:rsidR="007A514C" w:rsidRPr="00080871" w:rsidRDefault="004C25EE" w:rsidP="004C25EE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b w:val="0"/>
          <w:i/>
          <w:color w:val="auto"/>
          <w:sz w:val="16"/>
        </w:rPr>
      </w:pPr>
      <w:r>
        <w:rPr>
          <w:rFonts w:ascii="Times New Roman" w:hAnsi="Times New Roman" w:cs="Times New Roman"/>
          <w:b w:val="0"/>
          <w:i/>
          <w:color w:val="auto"/>
          <w:sz w:val="16"/>
        </w:rPr>
        <w:t xml:space="preserve">Użycie </w:t>
      </w:r>
      <w:r w:rsidR="007A514C" w:rsidRPr="00080871">
        <w:rPr>
          <w:rFonts w:ascii="Times New Roman" w:hAnsi="Times New Roman" w:cs="Times New Roman"/>
          <w:b w:val="0"/>
          <w:i/>
          <w:color w:val="auto"/>
          <w:sz w:val="16"/>
        </w:rPr>
        <w:t>sem</w:t>
      </w:r>
      <w:r w:rsidR="007A514C">
        <w:rPr>
          <w:rFonts w:ascii="Times New Roman" w:hAnsi="Times New Roman" w:cs="Times New Roman"/>
          <w:b w:val="0"/>
          <w:i/>
          <w:color w:val="auto"/>
          <w:sz w:val="16"/>
        </w:rPr>
        <w:t>a</w:t>
      </w:r>
      <w:r w:rsidR="007A514C" w:rsidRPr="00080871">
        <w:rPr>
          <w:rFonts w:ascii="Times New Roman" w:hAnsi="Times New Roman" w:cs="Times New Roman"/>
          <w:b w:val="0"/>
          <w:i/>
          <w:color w:val="auto"/>
          <w:sz w:val="16"/>
        </w:rPr>
        <w:t>ntycznych środków językowych w tekst</w:t>
      </w:r>
      <w:r w:rsidR="007A514C">
        <w:rPr>
          <w:rFonts w:ascii="Times New Roman" w:hAnsi="Times New Roman" w:cs="Times New Roman"/>
          <w:b w:val="0"/>
          <w:i/>
          <w:color w:val="auto"/>
          <w:sz w:val="16"/>
        </w:rPr>
        <w:t>a</w:t>
      </w:r>
      <w:r w:rsidR="007A514C" w:rsidRPr="00080871">
        <w:rPr>
          <w:rFonts w:ascii="Times New Roman" w:hAnsi="Times New Roman" w:cs="Times New Roman"/>
          <w:b w:val="0"/>
          <w:i/>
          <w:color w:val="auto"/>
          <w:sz w:val="16"/>
        </w:rPr>
        <w:t>ch pisanych przez czwartoklasistów</w:t>
      </w:r>
    </w:p>
    <w:tbl>
      <w:tblPr>
        <w:tblStyle w:val="Jasnecieniowanie5"/>
        <w:tblW w:w="4595" w:type="pct"/>
        <w:tblLook w:val="04A0" w:firstRow="1" w:lastRow="0" w:firstColumn="1" w:lastColumn="0" w:noHBand="0" w:noVBand="1"/>
      </w:tblPr>
      <w:tblGrid>
        <w:gridCol w:w="1337"/>
        <w:gridCol w:w="430"/>
        <w:gridCol w:w="603"/>
        <w:gridCol w:w="603"/>
        <w:gridCol w:w="603"/>
        <w:gridCol w:w="531"/>
        <w:gridCol w:w="444"/>
        <w:gridCol w:w="444"/>
        <w:gridCol w:w="444"/>
        <w:gridCol w:w="444"/>
        <w:gridCol w:w="548"/>
        <w:gridCol w:w="2105"/>
      </w:tblGrid>
      <w:tr w:rsidR="007A45BE" w:rsidRPr="001524C2" w:rsidTr="001E3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Liczba środków semantycznych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880965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5BE" w:rsidRPr="001524C2" w:rsidRDefault="007A45BE" w:rsidP="001E3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8-20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5BE" w:rsidRPr="001524C2" w:rsidRDefault="007A45BE" w:rsidP="00BC24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cs="Times New Roman"/>
                <w:b w:val="0"/>
                <w:sz w:val="16"/>
                <w:szCs w:val="16"/>
                <w:lang w:val="pt-PT"/>
              </w:rPr>
              <w:t>Badani</w:t>
            </w:r>
            <w:r w:rsidRPr="001524C2">
              <w:rPr>
                <w:rFonts w:cs="Times New Roman"/>
                <w:b w:val="0"/>
                <w:sz w:val="16"/>
                <w:szCs w:val="16"/>
                <w:lang w:val="pt-PT"/>
              </w:rPr>
              <w:t xml:space="preserve">, którzy </w:t>
            </w:r>
            <w:r w:rsidR="00BC2471" w:rsidRPr="001524C2">
              <w:rPr>
                <w:rFonts w:cs="Times New Roman"/>
                <w:b w:val="0"/>
                <w:sz w:val="16"/>
                <w:szCs w:val="16"/>
                <w:lang w:val="pt-PT"/>
              </w:rPr>
              <w:t xml:space="preserve">użyli </w:t>
            </w:r>
            <w:r>
              <w:rPr>
                <w:rFonts w:cs="Times New Roman"/>
                <w:b w:val="0"/>
                <w:sz w:val="16"/>
                <w:szCs w:val="16"/>
                <w:lang w:val="pt-PT"/>
              </w:rPr>
              <w:t xml:space="preserve">danego </w:t>
            </w:r>
            <w:r w:rsidR="00AC5301">
              <w:rPr>
                <w:rFonts w:cs="Times New Roman"/>
                <w:b w:val="0"/>
                <w:sz w:val="16"/>
                <w:szCs w:val="16"/>
                <w:lang w:val="pt-PT"/>
              </w:rPr>
              <w:t>semantycznego</w:t>
            </w:r>
            <w:r w:rsidRPr="001524C2">
              <w:rPr>
                <w:rFonts w:cs="Times New Roman"/>
                <w:b w:val="0"/>
                <w:sz w:val="16"/>
                <w:szCs w:val="16"/>
                <w:lang w:val="pt-PT"/>
              </w:rPr>
              <w:t xml:space="preserve"> środka językowego</w:t>
            </w:r>
          </w:p>
        </w:tc>
      </w:tr>
      <w:tr w:rsidR="007A45BE" w:rsidRPr="001524C2" w:rsidTr="007A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rPr>
                <w:b w:val="0"/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Epitety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</w:tcPr>
          <w:p w:rsidR="007A45BE" w:rsidRPr="00880965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26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57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66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59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28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14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</w:tr>
      <w:tr w:rsidR="007A45BE" w:rsidRPr="001524C2" w:rsidTr="007A4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auto"/>
          </w:tcPr>
          <w:p w:rsidR="007A45BE" w:rsidRPr="001524C2" w:rsidRDefault="007A45BE" w:rsidP="001524C2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</w:tcPr>
          <w:p w:rsidR="007A45BE" w:rsidRPr="00880965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8,6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18,9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21,9</w:t>
            </w:r>
          </w:p>
        </w:tc>
        <w:tc>
          <w:tcPr>
            <w:tcW w:w="311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19,6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9,3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6,6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6,6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3,7</w:t>
            </w:r>
          </w:p>
        </w:tc>
        <w:tc>
          <w:tcPr>
            <w:tcW w:w="321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4,6</w:t>
            </w:r>
          </w:p>
        </w:tc>
        <w:tc>
          <w:tcPr>
            <w:tcW w:w="1233" w:type="pct"/>
            <w:shd w:val="clear" w:color="auto" w:fill="auto"/>
          </w:tcPr>
          <w:p w:rsidR="007A45BE" w:rsidRPr="001524C2" w:rsidRDefault="007A45BE" w:rsidP="00152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91,4</w:t>
            </w:r>
          </w:p>
        </w:tc>
      </w:tr>
      <w:tr w:rsidR="007A45BE" w:rsidRPr="001524C2" w:rsidTr="007A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auto"/>
          </w:tcPr>
          <w:p w:rsidR="007A45BE" w:rsidRPr="001524C2" w:rsidRDefault="007A45BE" w:rsidP="007A45BE">
            <w:pPr>
              <w:rPr>
                <w:b w:val="0"/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Porównania</w:t>
            </w:r>
          </w:p>
        </w:tc>
        <w:tc>
          <w:tcPr>
            <w:tcW w:w="252" w:type="pct"/>
            <w:shd w:val="clear" w:color="auto" w:fill="auto"/>
          </w:tcPr>
          <w:p w:rsidR="007A45BE" w:rsidRPr="00880965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295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123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A45BE" w:rsidRPr="001524C2" w:rsidTr="007A4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auto"/>
          </w:tcPr>
          <w:p w:rsidR="007A45BE" w:rsidRPr="001524C2" w:rsidRDefault="007A45BE" w:rsidP="007A45B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</w:tcPr>
          <w:p w:rsidR="007A45BE" w:rsidRPr="00880965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98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1,7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0,3</w:t>
            </w:r>
          </w:p>
        </w:tc>
        <w:tc>
          <w:tcPr>
            <w:tcW w:w="31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123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</w:t>
            </w:r>
          </w:p>
        </w:tc>
      </w:tr>
      <w:tr w:rsidR="007A45BE" w:rsidRPr="001524C2" w:rsidTr="007A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shd w:val="clear" w:color="auto" w:fill="auto"/>
          </w:tcPr>
          <w:p w:rsidR="007A45BE" w:rsidRPr="001524C2" w:rsidRDefault="007A45BE" w:rsidP="007A45BE">
            <w:pPr>
              <w:rPr>
                <w:b w:val="0"/>
                <w:sz w:val="16"/>
                <w:szCs w:val="16"/>
              </w:rPr>
            </w:pPr>
            <w:r w:rsidRPr="001524C2">
              <w:rPr>
                <w:b w:val="0"/>
                <w:sz w:val="16"/>
                <w:szCs w:val="16"/>
              </w:rPr>
              <w:t>Metafory</w:t>
            </w:r>
          </w:p>
        </w:tc>
        <w:tc>
          <w:tcPr>
            <w:tcW w:w="252" w:type="pct"/>
            <w:shd w:val="clear" w:color="auto" w:fill="auto"/>
          </w:tcPr>
          <w:p w:rsidR="007A45BE" w:rsidRPr="00880965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N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278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18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123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A45BE" w:rsidRPr="001524C2" w:rsidTr="007A4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shd w:val="clear" w:color="auto" w:fill="auto"/>
          </w:tcPr>
          <w:p w:rsidR="007A45BE" w:rsidRPr="001524C2" w:rsidRDefault="007A45BE" w:rsidP="007A45B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</w:tcPr>
          <w:p w:rsidR="007A45BE" w:rsidRPr="00880965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80965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92,4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6,0</w:t>
            </w:r>
          </w:p>
        </w:tc>
        <w:tc>
          <w:tcPr>
            <w:tcW w:w="35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1,3</w:t>
            </w:r>
          </w:p>
        </w:tc>
        <w:tc>
          <w:tcPr>
            <w:tcW w:w="31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32FC7">
              <w:rPr>
                <w:sz w:val="16"/>
                <w:szCs w:val="16"/>
              </w:rPr>
              <w:t>-</w:t>
            </w:r>
          </w:p>
        </w:tc>
        <w:tc>
          <w:tcPr>
            <w:tcW w:w="1233" w:type="pct"/>
            <w:shd w:val="clear" w:color="auto" w:fill="auto"/>
          </w:tcPr>
          <w:p w:rsidR="007A45BE" w:rsidRPr="001524C2" w:rsidRDefault="007A45BE" w:rsidP="007A4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524C2">
              <w:rPr>
                <w:sz w:val="16"/>
                <w:szCs w:val="16"/>
              </w:rPr>
              <w:t>7,6</w:t>
            </w:r>
          </w:p>
        </w:tc>
      </w:tr>
    </w:tbl>
    <w:p w:rsidR="007A514C" w:rsidRDefault="007A514C" w:rsidP="00503FE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7A514C" w:rsidRDefault="007A514C" w:rsidP="00E639D8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20"/>
        </w:rPr>
      </w:pPr>
    </w:p>
    <w:p w:rsidR="009167C8" w:rsidRDefault="009167C8" w:rsidP="00E639D8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20"/>
        </w:rPr>
      </w:pPr>
    </w:p>
    <w:p w:rsidR="009167C8" w:rsidRDefault="009167C8" w:rsidP="00F01947">
      <w:pPr>
        <w:spacing w:after="0" w:line="480" w:lineRule="auto"/>
        <w:ind w:left="709"/>
        <w:jc w:val="both"/>
        <w:rPr>
          <w:rFonts w:ascii="Times New Roman" w:hAnsi="Times New Roman" w:cs="Times New Roman"/>
          <w:sz w:val="16"/>
          <w:szCs w:val="20"/>
        </w:rPr>
      </w:pPr>
    </w:p>
    <w:p w:rsidR="00BE6DF6" w:rsidRDefault="00BE6DF6" w:rsidP="00C94C77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0135" w:rsidRDefault="00E70135" w:rsidP="00C94C77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0135" w:rsidRDefault="00E70135" w:rsidP="00E701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70135" w:rsidRDefault="00E70135" w:rsidP="00E701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70135" w:rsidRPr="00557231" w:rsidRDefault="006E4E0A" w:rsidP="00E701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roundrect id="_x0000_s1036" style="position:absolute;left:0;text-align:left;margin-left:-.6pt;margin-top:24.1pt;width:70pt;height:33.35pt;z-index:251682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" fillcolor="window" strokecolor="windowText" strokeweight=".25pt">
            <v:path arrowok="t"/>
            <v:textbox>
              <w:txbxContent>
                <w:p w:rsidR="00E70135" w:rsidRPr="000323D3" w:rsidRDefault="00516A20" w:rsidP="00E7013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0323D3">
                    <w:rPr>
                      <w:rFonts w:cs="Times New Roman"/>
                      <w:sz w:val="16"/>
                      <w:szCs w:val="16"/>
                    </w:rPr>
                    <w:t>rzeczowniki</w:t>
                  </w:r>
                </w:p>
                <w:p w:rsidR="00E70135" w:rsidRPr="000323D3" w:rsidRDefault="00E70135" w:rsidP="00E7013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0323D3">
                    <w:rPr>
                      <w:rFonts w:cs="Times New Roman"/>
                      <w:sz w:val="16"/>
                      <w:szCs w:val="16"/>
                    </w:rPr>
                    <w:t>czasowniki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_x0000_s1040" style="position:absolute;left:0;text-align:left;margin-left:368.35pt;margin-top:24.1pt;width:75.25pt;height:33.35pt;z-index:251686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" fillcolor="window" strokecolor="windowText" strokeweight=".25pt">
            <v:path arrowok="t"/>
            <v:textbox>
              <w:txbxContent>
                <w:p w:rsidR="00E70135" w:rsidRPr="000323D3" w:rsidRDefault="00FB3A8C" w:rsidP="00E7013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/>
                      <w:sz w:val="16"/>
                      <w:szCs w:val="16"/>
                    </w:rPr>
                    <w:t>p</w:t>
                  </w:r>
                  <w:r w:rsidR="00E70135" w:rsidRPr="000323D3">
                    <w:rPr>
                      <w:rFonts w:cs="Times New Roman"/>
                      <w:sz w:val="16"/>
                      <w:szCs w:val="16"/>
                    </w:rPr>
                    <w:t>orównania, metafory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_x0000_s1039" style="position:absolute;left:0;text-align:left;margin-left:276.75pt;margin-top:24.1pt;width:75.25pt;height:33.35pt;z-index:251685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" fillcolor="window" strokecolor="windowText" strokeweight=".25pt">
            <v:path arrowok="t"/>
            <v:textbox>
              <w:txbxContent>
                <w:p w:rsidR="00E70135" w:rsidRPr="000323D3" w:rsidRDefault="00FB3A8C" w:rsidP="00E7013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="00812BEF" w:rsidRPr="000323D3">
                    <w:rPr>
                      <w:rFonts w:cstheme="minorHAnsi"/>
                      <w:sz w:val="16"/>
                      <w:szCs w:val="16"/>
                    </w:rPr>
                    <w:t>pitety</w:t>
                  </w:r>
                </w:p>
                <w:p w:rsidR="00812BEF" w:rsidRPr="000323D3" w:rsidRDefault="00812BEF" w:rsidP="00E7013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sz w:val="16"/>
                      <w:szCs w:val="16"/>
                    </w:rPr>
                    <w:t>(1-3 wyrazów)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_x0000_s1038" style="position:absolute;left:0;text-align:left;margin-left:180.1pt;margin-top:13.4pt;width:72.5pt;height:47.95pt;z-index:251684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" fillcolor="window" strokecolor="windowText" strokeweight=".25pt">
            <v:path arrowok="t"/>
            <v:textbox style="mso-next-textbox:#_x0000_s1038">
              <w:txbxContent>
                <w:p w:rsidR="00516A20" w:rsidRPr="000323D3" w:rsidRDefault="00516A20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sz w:val="16"/>
                      <w:szCs w:val="16"/>
                    </w:rPr>
                    <w:t>przymiotniki</w:t>
                  </w:r>
                </w:p>
                <w:p w:rsidR="00516A20" w:rsidRPr="000323D3" w:rsidRDefault="00F91F49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val="pt-PT" w:eastAsia="pt-PT"/>
                    </w:rPr>
                  </w:pPr>
                  <w:r w:rsidRPr="000323D3">
                    <w:rPr>
                      <w:rFonts w:eastAsia="Times New Roman" w:cstheme="minorHAnsi"/>
                      <w:i/>
                      <w:sz w:val="16"/>
                      <w:szCs w:val="16"/>
                      <w:lang w:val="pt-PT" w:eastAsia="pt-PT"/>
                    </w:rPr>
                    <w:t xml:space="preserve">Me </w:t>
                  </w:r>
                  <w:r w:rsidRPr="000323D3">
                    <w:rPr>
                      <w:rFonts w:eastAsia="Times New Roman" w:cstheme="minorHAnsi"/>
                      <w:sz w:val="16"/>
                      <w:szCs w:val="16"/>
                      <w:lang w:val="pt-PT" w:eastAsia="pt-PT"/>
                    </w:rPr>
                    <w:t>= 4</w:t>
                  </w:r>
                </w:p>
                <w:p w:rsidR="00E70135" w:rsidRPr="000323D3" w:rsidRDefault="00516A20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sz w:val="16"/>
                      <w:szCs w:val="16"/>
                    </w:rPr>
                    <w:t>p</w:t>
                  </w:r>
                  <w:r w:rsidR="00E70135" w:rsidRPr="000323D3">
                    <w:rPr>
                      <w:rFonts w:cstheme="minorHAnsi"/>
                      <w:sz w:val="16"/>
                      <w:szCs w:val="16"/>
                    </w:rPr>
                    <w:t>rzysłówki</w:t>
                  </w:r>
                </w:p>
                <w:p w:rsidR="00516A20" w:rsidRPr="000323D3" w:rsidRDefault="00F91F49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eastAsia="Times New Roman" w:cstheme="minorHAnsi"/>
                      <w:i/>
                      <w:sz w:val="16"/>
                      <w:szCs w:val="16"/>
                      <w:lang w:val="pt-PT" w:eastAsia="pt-PT"/>
                    </w:rPr>
                    <w:t xml:space="preserve">Me </w:t>
                  </w:r>
                  <w:r w:rsidRPr="000323D3">
                    <w:rPr>
                      <w:rFonts w:eastAsia="Times New Roman" w:cstheme="minorHAnsi"/>
                      <w:sz w:val="16"/>
                      <w:szCs w:val="16"/>
                      <w:lang w:val="pt-PT" w:eastAsia="pt-PT"/>
                    </w:rPr>
                    <w:t>= 4</w:t>
                  </w:r>
                </w:p>
              </w:txbxContent>
            </v:textbox>
          </v:roundrect>
        </w:pict>
      </w:r>
      <w:r>
        <w:rPr>
          <w:noProof/>
          <w:lang w:eastAsia="pl-PL"/>
        </w:rPr>
        <w:pict>
          <v:roundrect id="_x0000_s1037" style="position:absolute;left:0;text-align:left;margin-left:85.75pt;margin-top:13.4pt;width:70.7pt;height:47.95pt;z-index:251683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" fillcolor="window" strokecolor="windowText" strokeweight=".25pt">
            <v:path arrowok="t"/>
            <v:textbox style="mso-next-textbox:#_x0000_s1037">
              <w:txbxContent>
                <w:p w:rsidR="00516A20" w:rsidRPr="000323D3" w:rsidRDefault="00516A20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sz w:val="16"/>
                      <w:szCs w:val="16"/>
                    </w:rPr>
                    <w:t>z</w:t>
                  </w:r>
                  <w:r w:rsidR="00E70135" w:rsidRPr="000323D3">
                    <w:rPr>
                      <w:rFonts w:cstheme="minorHAnsi"/>
                      <w:sz w:val="16"/>
                      <w:szCs w:val="16"/>
                    </w:rPr>
                    <w:t>aimki</w:t>
                  </w:r>
                  <w:r w:rsidRPr="000323D3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  <w:p w:rsidR="00E70135" w:rsidRPr="000323D3" w:rsidRDefault="00F91F49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i/>
                      <w:sz w:val="16"/>
                      <w:szCs w:val="16"/>
                    </w:rPr>
                    <w:t>Me</w:t>
                  </w:r>
                  <w:r w:rsidRPr="000323D3">
                    <w:rPr>
                      <w:rFonts w:cstheme="minorHAnsi"/>
                      <w:sz w:val="16"/>
                      <w:szCs w:val="16"/>
                    </w:rPr>
                    <w:t xml:space="preserve"> = 14</w:t>
                  </w:r>
                  <w:r w:rsidR="00E70135" w:rsidRPr="000323D3">
                    <w:rPr>
                      <w:rFonts w:cstheme="minorHAnsi"/>
                      <w:sz w:val="16"/>
                      <w:szCs w:val="16"/>
                    </w:rPr>
                    <w:t xml:space="preserve"> przyimki</w:t>
                  </w:r>
                </w:p>
                <w:p w:rsidR="00516A20" w:rsidRPr="000323D3" w:rsidRDefault="00F91F49" w:rsidP="00516A2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323D3">
                    <w:rPr>
                      <w:rFonts w:cstheme="minorHAnsi"/>
                      <w:i/>
                      <w:sz w:val="16"/>
                      <w:szCs w:val="16"/>
                    </w:rPr>
                    <w:t>Me</w:t>
                  </w:r>
                  <w:r w:rsidRPr="000323D3">
                    <w:rPr>
                      <w:rFonts w:cstheme="minorHAnsi"/>
                      <w:sz w:val="16"/>
                      <w:szCs w:val="16"/>
                    </w:rPr>
                    <w:t xml:space="preserve"> = 13</w:t>
                  </w:r>
                </w:p>
              </w:txbxContent>
            </v:textbox>
          </v:roundrect>
        </w:pict>
      </w:r>
    </w:p>
    <w:p w:rsidR="00E70135" w:rsidRDefault="006E4E0A" w:rsidP="00E701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252.6pt;margin-top:15.25pt;width:24.15pt;height:.05pt;z-index:251689472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" adj="10778,-166406400,-289297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42" type="#_x0000_t34" style="position:absolute;left:0;text-align:left;margin-left:156.45pt;margin-top:15.25pt;width:23.65pt;height:.05pt;flip:y;z-index:251688448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" adj="10777,166428000,-207597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9.4pt;margin-top:16pt;width:16.35pt;height:0;z-index:25168742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44" type="#_x0000_t32" style="position:absolute;left:0;text-align:left;margin-left:351.85pt;margin-top:15.3pt;width:16.35pt;height:0;z-index:251690496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">
            <v:stroke endarrow="open"/>
            <o:lock v:ext="edit" shapetype="f"/>
          </v:shape>
        </w:pict>
      </w:r>
    </w:p>
    <w:p w:rsidR="00E70135" w:rsidRPr="00594F24" w:rsidRDefault="00E70135" w:rsidP="00E70135">
      <w:pPr>
        <w:spacing w:after="0" w:line="48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70135" w:rsidRPr="002D703B" w:rsidRDefault="00E70135" w:rsidP="00E70135">
      <w:pPr>
        <w:spacing w:after="0" w:line="48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Rysunek 1</w:t>
      </w:r>
      <w:r w:rsidRPr="002D703B">
        <w:rPr>
          <w:rFonts w:ascii="Times New Roman" w:hAnsi="Times New Roman" w:cs="Times New Roman"/>
          <w:sz w:val="16"/>
          <w:szCs w:val="20"/>
        </w:rPr>
        <w:t xml:space="preserve">. </w:t>
      </w:r>
      <w:r>
        <w:rPr>
          <w:rFonts w:ascii="Times New Roman" w:hAnsi="Times New Roman" w:cs="Times New Roman"/>
          <w:sz w:val="16"/>
          <w:szCs w:val="20"/>
        </w:rPr>
        <w:t>Sekwencja pojawiania się kategorii leksykalnych i semantycznych</w:t>
      </w:r>
      <w:r w:rsidRPr="002D703B">
        <w:rPr>
          <w:rFonts w:ascii="Times New Roman" w:hAnsi="Times New Roman" w:cs="Times New Roman"/>
          <w:sz w:val="16"/>
          <w:szCs w:val="20"/>
        </w:rPr>
        <w:t xml:space="preserve"> w komunikacji pisemnej</w:t>
      </w:r>
      <w:r w:rsidR="0013448D">
        <w:rPr>
          <w:rFonts w:ascii="Times New Roman" w:hAnsi="Times New Roman" w:cs="Times New Roman"/>
          <w:sz w:val="16"/>
          <w:szCs w:val="20"/>
        </w:rPr>
        <w:t xml:space="preserve"> na</w:t>
      </w:r>
      <w:r w:rsidR="00812BEF">
        <w:rPr>
          <w:rFonts w:ascii="Times New Roman" w:hAnsi="Times New Roman" w:cs="Times New Roman"/>
          <w:sz w:val="16"/>
          <w:szCs w:val="20"/>
        </w:rPr>
        <w:t xml:space="preserve"> podstawie </w:t>
      </w:r>
      <w:r w:rsidR="002145B4">
        <w:rPr>
          <w:rFonts w:ascii="Times New Roman" w:hAnsi="Times New Roman" w:cs="Times New Roman"/>
          <w:sz w:val="16"/>
          <w:szCs w:val="20"/>
        </w:rPr>
        <w:t xml:space="preserve">średniej </w:t>
      </w:r>
      <w:r w:rsidR="00812BEF">
        <w:rPr>
          <w:rFonts w:ascii="Times New Roman" w:hAnsi="Times New Roman" w:cs="Times New Roman"/>
          <w:sz w:val="16"/>
          <w:szCs w:val="20"/>
        </w:rPr>
        <w:t>liczby</w:t>
      </w:r>
      <w:r w:rsidR="00F91F49">
        <w:rPr>
          <w:rFonts w:ascii="Times New Roman" w:hAnsi="Times New Roman" w:cs="Times New Roman"/>
          <w:sz w:val="16"/>
          <w:szCs w:val="20"/>
        </w:rPr>
        <w:t xml:space="preserve"> wyrazów</w:t>
      </w:r>
      <w:r w:rsidRPr="002D703B">
        <w:rPr>
          <w:rFonts w:ascii="Times New Roman" w:hAnsi="Times New Roman" w:cs="Times New Roman"/>
          <w:sz w:val="16"/>
          <w:szCs w:val="20"/>
        </w:rPr>
        <w:t>.</w:t>
      </w:r>
    </w:p>
    <w:p w:rsidR="00E70135" w:rsidRPr="00435D0F" w:rsidRDefault="00E70135" w:rsidP="00E70135">
      <w:pPr>
        <w:spacing w:after="0"/>
      </w:pPr>
    </w:p>
    <w:p w:rsidR="009167C8" w:rsidRDefault="009167C8" w:rsidP="00C07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167C8" w:rsidRDefault="009167C8" w:rsidP="00E639D8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20"/>
        </w:rPr>
      </w:pPr>
    </w:p>
    <w:p w:rsidR="005166C2" w:rsidRDefault="005166C2" w:rsidP="007A514C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BA310C">
        <w:rPr>
          <w:rFonts w:ascii="Times New Roman" w:hAnsi="Times New Roman" w:cs="Times New Roman"/>
          <w:sz w:val="16"/>
          <w:szCs w:val="20"/>
        </w:rPr>
        <w:t xml:space="preserve">Tabela </w:t>
      </w:r>
      <w:r w:rsidR="00F362F0">
        <w:rPr>
          <w:rFonts w:ascii="Times New Roman" w:hAnsi="Times New Roman" w:cs="Times New Roman"/>
          <w:sz w:val="16"/>
          <w:szCs w:val="20"/>
        </w:rPr>
        <w:t>4</w:t>
      </w:r>
    </w:p>
    <w:p w:rsidR="007A514C" w:rsidRPr="00BA310C" w:rsidRDefault="007A514C" w:rsidP="007A514C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5166C2" w:rsidRPr="00BA310C" w:rsidRDefault="00AF460D" w:rsidP="00BA310C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Współczynniki korelacji</w:t>
      </w:r>
      <w:r w:rsidR="00E720D8">
        <w:rPr>
          <w:rFonts w:ascii="Times New Roman" w:hAnsi="Times New Roman" w:cs="Times New Roman"/>
          <w:i/>
          <w:sz w:val="16"/>
          <w:szCs w:val="20"/>
        </w:rPr>
        <w:t xml:space="preserve"> </w:t>
      </w:r>
      <w:proofErr w:type="spellStart"/>
      <w:r w:rsidRPr="00BA310C">
        <w:rPr>
          <w:rFonts w:ascii="Times New Roman" w:hAnsi="Times New Roman" w:cs="Times New Roman"/>
          <w:i/>
          <w:sz w:val="16"/>
          <w:szCs w:val="20"/>
        </w:rPr>
        <w:t>rhoSpearmana</w:t>
      </w:r>
      <w:proofErr w:type="spellEnd"/>
      <w:r w:rsidR="00E720D8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5166C2" w:rsidRPr="00BA310C">
        <w:rPr>
          <w:rFonts w:ascii="Times New Roman" w:hAnsi="Times New Roman" w:cs="Times New Roman"/>
          <w:i/>
          <w:sz w:val="16"/>
          <w:szCs w:val="20"/>
        </w:rPr>
        <w:t xml:space="preserve">pomiędzy długością tekstu a liczbą użytych leksemów, zaliczonych do przymiotników, przysłówków, przymiotników i przysłówków łącznie, przyimków i zaimków oraz wzajemne współwystępowanie wymienionych kategorii leksykalnych </w:t>
      </w:r>
    </w:p>
    <w:tbl>
      <w:tblPr>
        <w:tblStyle w:val="Jasnecieniowanie"/>
        <w:tblW w:w="5000" w:type="pct"/>
        <w:tblLook w:val="04A0" w:firstRow="1" w:lastRow="0" w:firstColumn="1" w:lastColumn="0" w:noHBand="0" w:noVBand="1"/>
      </w:tblPr>
      <w:tblGrid>
        <w:gridCol w:w="3786"/>
        <w:gridCol w:w="2751"/>
        <w:gridCol w:w="2751"/>
      </w:tblGrid>
      <w:tr w:rsidR="005166C2" w:rsidRPr="00BA310C" w:rsidTr="00BA3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</w:tcPr>
          <w:p w:rsidR="005166C2" w:rsidRPr="00BA310C" w:rsidRDefault="005166C2" w:rsidP="005166C2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</w:p>
          <w:p w:rsidR="005166C2" w:rsidRPr="00BA310C" w:rsidRDefault="005166C2" w:rsidP="005166C2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Zależności między zmiennymi </w:t>
            </w:r>
          </w:p>
        </w:tc>
        <w:tc>
          <w:tcPr>
            <w:tcW w:w="1481" w:type="pct"/>
          </w:tcPr>
          <w:p w:rsidR="005166C2" w:rsidRPr="008D401B" w:rsidRDefault="005166C2" w:rsidP="005166C2">
            <w:pPr>
              <w:tabs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  <w:vertAlign w:val="superscript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Kore</w:t>
            </w:r>
            <w:r w:rsidR="00FC0DA9">
              <w:rPr>
                <w:rFonts w:cs="Times New Roman"/>
                <w:b w:val="0"/>
                <w:sz w:val="16"/>
                <w:szCs w:val="16"/>
              </w:rPr>
              <w:t>lacje częstości współwystępowania zmiennych</w:t>
            </w: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 zależnie od długości </w:t>
            </w:r>
            <w:proofErr w:type="spellStart"/>
            <w:r w:rsidRPr="00BA310C">
              <w:rPr>
                <w:rFonts w:cs="Times New Roman"/>
                <w:b w:val="0"/>
                <w:sz w:val="16"/>
                <w:szCs w:val="16"/>
              </w:rPr>
              <w:t>tekstu</w:t>
            </w:r>
            <w:r w:rsidR="008D401B">
              <w:rPr>
                <w:rFonts w:cs="Times New Roman"/>
                <w:b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481" w:type="pct"/>
          </w:tcPr>
          <w:p w:rsidR="005166C2" w:rsidRPr="00B520F6" w:rsidRDefault="005166C2" w:rsidP="00FC0DA9">
            <w:pPr>
              <w:tabs>
                <w:tab w:val="left" w:pos="14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  <w:vertAlign w:val="superscript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Kore</w:t>
            </w:r>
            <w:r w:rsidR="00FC0DA9">
              <w:rPr>
                <w:rFonts w:cs="Times New Roman"/>
                <w:b w:val="0"/>
                <w:sz w:val="16"/>
                <w:szCs w:val="16"/>
              </w:rPr>
              <w:t xml:space="preserve">lacje częstości współwystępowania zmiennych </w:t>
            </w: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niezależnie od długości </w:t>
            </w:r>
            <w:proofErr w:type="spellStart"/>
            <w:r w:rsidRPr="00BA310C">
              <w:rPr>
                <w:rFonts w:cs="Times New Roman"/>
                <w:b w:val="0"/>
                <w:sz w:val="16"/>
                <w:szCs w:val="16"/>
              </w:rPr>
              <w:t>tekstu</w:t>
            </w:r>
            <w:r w:rsidR="008D401B">
              <w:rPr>
                <w:rFonts w:cs="Times New Roman"/>
                <w:b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przymiotniki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0,58**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14*</w:t>
            </w:r>
          </w:p>
        </w:tc>
      </w:tr>
      <w:tr w:rsidR="00FC7ABD" w:rsidRPr="00BA310C" w:rsidTr="00BA3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Długość tekstu a określenia 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0,72**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12*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przyimki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0,83**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11*</w:t>
            </w:r>
          </w:p>
        </w:tc>
      </w:tr>
      <w:tr w:rsidR="00FC7ABD" w:rsidRPr="00BA310C" w:rsidTr="00BA310C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87041F" w:rsidRDefault="0087041F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zaimki</w:t>
            </w:r>
          </w:p>
          <w:p w:rsidR="007A51DA" w:rsidRDefault="007A51DA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przysłówki</w:t>
            </w:r>
          </w:p>
          <w:p w:rsidR="007A51DA" w:rsidRPr="00BA310C" w:rsidRDefault="007A51DA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suma jednostek leksykalnych</w:t>
            </w:r>
          </w:p>
        </w:tc>
        <w:tc>
          <w:tcPr>
            <w:tcW w:w="1481" w:type="pct"/>
            <w:shd w:val="clear" w:color="auto" w:fill="auto"/>
          </w:tcPr>
          <w:p w:rsidR="0087041F" w:rsidRDefault="0087041F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0,81**</w:t>
            </w:r>
          </w:p>
          <w:p w:rsidR="007A51DA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0,64**</w:t>
            </w:r>
          </w:p>
          <w:p w:rsidR="007A51DA" w:rsidRPr="007A51DA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7A51DA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09</w:t>
            </w:r>
          </w:p>
          <w:p w:rsidR="007A51DA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01</w:t>
            </w:r>
          </w:p>
          <w:p w:rsidR="007A51DA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24**</w:t>
            </w:r>
          </w:p>
          <w:p w:rsidR="007A51DA" w:rsidRPr="00235979" w:rsidRDefault="007A51DA" w:rsidP="007A51DA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4671CF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Przymiotniki a określenia 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7A51DA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0,83**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7A51DA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0,76**</w:t>
            </w:r>
          </w:p>
        </w:tc>
      </w:tr>
      <w:tr w:rsidR="00FC7ABD" w:rsidRPr="00BA310C" w:rsidTr="00BA3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Przymiotniki a przyimki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0,40**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21**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Przymiotniki a suma jednostek leksykalnych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0,33**</w:t>
            </w:r>
          </w:p>
        </w:tc>
      </w:tr>
      <w:tr w:rsidR="00FC7ABD" w:rsidRPr="00BA310C" w:rsidTr="00BA31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Przysłówki a określenia 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0,85**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0,67**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Przysłówki a suma jednostek leksykalnych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0,35**</w:t>
            </w:r>
          </w:p>
        </w:tc>
      </w:tr>
      <w:tr w:rsidR="00FC7ABD" w:rsidRPr="00BA310C" w:rsidTr="00BA3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Określenia łącznie a przyimki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0,54**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17**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Określenia łącznie a suma jednostek leksykalnych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0,47**</w:t>
            </w:r>
          </w:p>
        </w:tc>
      </w:tr>
      <w:tr w:rsidR="00FC7ABD" w:rsidRPr="00BA310C" w:rsidTr="00BA310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Przyimki a zaimki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0,61**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30**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Przyimki a suma jednostek leksykalnych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0,31**</w:t>
            </w:r>
          </w:p>
        </w:tc>
      </w:tr>
      <w:tr w:rsidR="00FC7ABD" w:rsidRPr="00BA310C" w:rsidTr="00BA31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Zaimki</w:t>
            </w:r>
            <w:r w:rsidR="006E1E76">
              <w:rPr>
                <w:rFonts w:cs="Times New Roman"/>
                <w:b w:val="0"/>
                <w:sz w:val="16"/>
                <w:szCs w:val="16"/>
              </w:rPr>
              <w:t xml:space="preserve"> a</w:t>
            </w:r>
            <w:r w:rsidRPr="00BA310C">
              <w:rPr>
                <w:rFonts w:cs="Times New Roman"/>
                <w:b w:val="0"/>
                <w:sz w:val="16"/>
                <w:szCs w:val="16"/>
              </w:rPr>
              <w:t xml:space="preserve"> suma jednostek leksykalnych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0,47**</w:t>
            </w:r>
          </w:p>
        </w:tc>
      </w:tr>
      <w:tr w:rsidR="00FC7ABD" w:rsidRPr="00BA310C" w:rsidTr="0040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epitety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0,48**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</w:tr>
      <w:tr w:rsidR="00FC7ABD" w:rsidRPr="00BA310C" w:rsidTr="0099436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porównania</w:t>
            </w:r>
          </w:p>
        </w:tc>
        <w:tc>
          <w:tcPr>
            <w:tcW w:w="1481" w:type="pct"/>
            <w:vAlign w:val="center"/>
          </w:tcPr>
          <w:p w:rsidR="00FC7ABD" w:rsidRPr="00BA310C" w:rsidRDefault="00FC7ABD" w:rsidP="00994368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0,12*</w:t>
            </w:r>
          </w:p>
        </w:tc>
        <w:tc>
          <w:tcPr>
            <w:tcW w:w="1481" w:type="pct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Długość tekstu a metafory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cs="Times New Roman"/>
                <w:sz w:val="16"/>
                <w:szCs w:val="16"/>
              </w:rPr>
              <w:t>0,25**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573130">
              <w:rPr>
                <w:rFonts w:ascii="Calibri" w:eastAsia="Calibri" w:hAnsi="Calibri" w:cs="Arial"/>
                <w:color w:val="000000"/>
                <w:sz w:val="16"/>
                <w:szCs w:val="16"/>
              </w:rPr>
              <w:t>–</w:t>
            </w:r>
          </w:p>
        </w:tc>
      </w:tr>
      <w:tr w:rsidR="00FC7ABD" w:rsidRPr="00BA310C" w:rsidTr="00BA31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Określenia łącznie a zaimki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0,58**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07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Przysłówki a przyimki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0,51**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05</w:t>
            </w:r>
          </w:p>
        </w:tc>
      </w:tr>
      <w:tr w:rsidR="00FC7ABD" w:rsidRPr="00BA310C" w:rsidTr="00BA310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FC7ABD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Przysłówki a zaimki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0,58**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05</w:t>
            </w:r>
          </w:p>
        </w:tc>
      </w:tr>
      <w:tr w:rsidR="00FC7ABD" w:rsidRPr="00BA310C" w:rsidTr="00BA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auto"/>
          </w:tcPr>
          <w:p w:rsidR="00831B60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Przymiotniki a zaimki</w:t>
            </w:r>
          </w:p>
        </w:tc>
        <w:tc>
          <w:tcPr>
            <w:tcW w:w="1481" w:type="pct"/>
            <w:shd w:val="clear" w:color="auto" w:fill="auto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0,47**</w:t>
            </w:r>
          </w:p>
        </w:tc>
        <w:tc>
          <w:tcPr>
            <w:tcW w:w="1481" w:type="pct"/>
            <w:shd w:val="clear" w:color="auto" w:fill="auto"/>
          </w:tcPr>
          <w:p w:rsidR="00FC7ABD" w:rsidRPr="00235979" w:rsidRDefault="002D703B" w:rsidP="00FC7ABD">
            <w:pPr>
              <w:tabs>
                <w:tab w:val="left" w:pos="14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–0,</w:t>
            </w:r>
            <w:r w:rsidR="00FC7ABD"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03</w:t>
            </w:r>
          </w:p>
        </w:tc>
      </w:tr>
      <w:tr w:rsidR="00FC7ABD" w:rsidRPr="00BA310C" w:rsidTr="00C0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pct"/>
            <w:shd w:val="clear" w:color="auto" w:fill="FFFFFF" w:themeFill="background1"/>
          </w:tcPr>
          <w:p w:rsidR="007A51DA" w:rsidRPr="00BA310C" w:rsidRDefault="00FC7ABD" w:rsidP="00913FF8">
            <w:pPr>
              <w:tabs>
                <w:tab w:val="left" w:pos="1418"/>
              </w:tabs>
              <w:rPr>
                <w:rFonts w:cs="Times New Roman"/>
                <w:b w:val="0"/>
                <w:sz w:val="16"/>
                <w:szCs w:val="16"/>
              </w:rPr>
            </w:pPr>
            <w:r w:rsidRPr="00BA310C">
              <w:rPr>
                <w:rFonts w:cs="Times New Roman"/>
                <w:b w:val="0"/>
                <w:sz w:val="16"/>
                <w:szCs w:val="16"/>
              </w:rPr>
              <w:t>Przymiotniki a przysłówki</w:t>
            </w:r>
          </w:p>
        </w:tc>
        <w:tc>
          <w:tcPr>
            <w:tcW w:w="1481" w:type="pct"/>
            <w:shd w:val="clear" w:color="auto" w:fill="FFFFFF" w:themeFill="background1"/>
          </w:tcPr>
          <w:p w:rsidR="00FC7ABD" w:rsidRPr="00BA310C" w:rsidRDefault="00FC7ABD" w:rsidP="00FC7ABD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BA310C">
              <w:rPr>
                <w:rFonts w:eastAsia="Times New Roman" w:cs="Times New Roman"/>
                <w:sz w:val="16"/>
                <w:szCs w:val="16"/>
                <w:lang w:eastAsia="pl-PL"/>
              </w:rPr>
              <w:t>0,45**</w:t>
            </w:r>
          </w:p>
        </w:tc>
        <w:tc>
          <w:tcPr>
            <w:tcW w:w="1481" w:type="pct"/>
            <w:shd w:val="clear" w:color="auto" w:fill="FFFFFF" w:themeFill="background1"/>
          </w:tcPr>
          <w:p w:rsidR="00FC7ABD" w:rsidRPr="00235979" w:rsidRDefault="00FC7ABD" w:rsidP="002D703B">
            <w:pPr>
              <w:tabs>
                <w:tab w:val="left" w:pos="14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</w:rPr>
            </w:pPr>
            <w:r w:rsidRPr="002359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0,10</w:t>
            </w:r>
          </w:p>
        </w:tc>
      </w:tr>
    </w:tbl>
    <w:p w:rsidR="008D401B" w:rsidRPr="008D401B" w:rsidRDefault="008D401B" w:rsidP="00831B6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a</w:t>
      </w:r>
      <w:r w:rsidR="00742C71">
        <w:rPr>
          <w:rFonts w:ascii="Times New Roman" w:eastAsia="Times New Roman" w:hAnsi="Times New Roman" w:cs="Times New Roman"/>
          <w:sz w:val="16"/>
          <w:szCs w:val="16"/>
          <w:lang w:eastAsia="pl-PL"/>
        </w:rPr>
        <w:t>oznacza</w:t>
      </w:r>
      <w:proofErr w:type="spellEnd"/>
      <w:r w:rsidR="00742C7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wprost związek między danymi zmiennymi, np. w przypadku pierwszej korelacji oznacza to, że im dłuższy tekst tym większa liczba przymiotników w nim zawartych</w:t>
      </w:r>
    </w:p>
    <w:p w:rsidR="00B520F6" w:rsidRPr="00B520F6" w:rsidRDefault="008D401B" w:rsidP="00831B6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b</w:t>
      </w:r>
      <w:r w:rsidR="00B520F6">
        <w:rPr>
          <w:rFonts w:ascii="Times New Roman" w:eastAsia="Times New Roman" w:hAnsi="Times New Roman" w:cs="Times New Roman"/>
          <w:sz w:val="16"/>
          <w:szCs w:val="16"/>
          <w:lang w:eastAsia="pl-PL"/>
        </w:rPr>
        <w:t>oznacza</w:t>
      </w:r>
      <w:proofErr w:type="spellEnd"/>
      <w:r w:rsidR="00B520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związek między danymi zmiennymi w stosunku do liczby</w:t>
      </w:r>
      <w:r w:rsidR="00797A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użytych</w:t>
      </w:r>
      <w:r w:rsidR="00F252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wyrazów</w:t>
      </w:r>
      <w:r w:rsidR="00F4340A">
        <w:rPr>
          <w:rFonts w:ascii="Times New Roman" w:eastAsia="Times New Roman" w:hAnsi="Times New Roman" w:cs="Times New Roman"/>
          <w:sz w:val="16"/>
          <w:szCs w:val="16"/>
          <w:lang w:eastAsia="pl-PL"/>
        </w:rPr>
        <w:t>, np. w przypadku pierwszej korelacji oznacza to, że im dłuższy jest tekst</w:t>
      </w:r>
      <w:r w:rsidR="002814E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="00F434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tym mniejsza jest liczba przymiotników w stosunku do pozostałych części mowy</w:t>
      </w:r>
    </w:p>
    <w:p w:rsidR="004A6DB9" w:rsidRPr="00BA310C" w:rsidRDefault="005166C2" w:rsidP="00831B6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3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</w:t>
      </w:r>
      <w:r w:rsidR="00831B60" w:rsidRPr="00AF460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EB495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831B60" w:rsidRPr="00BA310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&lt; 0,01; * </w:t>
      </w:r>
      <w:r w:rsidR="00831B60" w:rsidRPr="00AF460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EB495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831B60" w:rsidRPr="00BA310C">
        <w:rPr>
          <w:rFonts w:ascii="Times New Roman" w:eastAsia="Times New Roman" w:hAnsi="Times New Roman" w:cs="Times New Roman"/>
          <w:sz w:val="16"/>
          <w:szCs w:val="16"/>
          <w:lang w:eastAsia="pl-PL"/>
        </w:rPr>
        <w:t>&lt; 0,05</w:t>
      </w:r>
      <w:r w:rsidR="007C4EA7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2273EB" w:rsidRDefault="002273EB" w:rsidP="004A6DB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</w:p>
    <w:p w:rsidR="00F01947" w:rsidRPr="00F01947" w:rsidRDefault="00F01947" w:rsidP="004A6DB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4A6DB9" w:rsidRPr="00235979" w:rsidRDefault="00F362F0" w:rsidP="0023597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val="pt-PT" w:eastAsia="pt-PT"/>
        </w:rPr>
      </w:pPr>
      <w:r>
        <w:rPr>
          <w:rFonts w:ascii="Times New Roman" w:eastAsia="Times New Roman" w:hAnsi="Times New Roman" w:cs="Times New Roman"/>
          <w:sz w:val="16"/>
          <w:szCs w:val="20"/>
          <w:lang w:val="pt-PT" w:eastAsia="pt-PT"/>
        </w:rPr>
        <w:t>Tabela 5</w:t>
      </w:r>
    </w:p>
    <w:p w:rsidR="004A6DB9" w:rsidRPr="00235979" w:rsidRDefault="004A6DB9" w:rsidP="002359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</w:pPr>
      <w:r w:rsidRPr="00235979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Rodzaje i charakterystyka błędów leksykalnych </w:t>
      </w:r>
      <w:r w:rsidR="00366087" w:rsidRPr="00235979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w </w:t>
      </w:r>
      <w:r w:rsidR="00366087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 xml:space="preserve">pisanych </w:t>
      </w:r>
      <w:r w:rsidR="00122B83">
        <w:rPr>
          <w:rFonts w:ascii="Times New Roman" w:eastAsia="Times New Roman" w:hAnsi="Times New Roman" w:cs="Times New Roman"/>
          <w:i/>
          <w:sz w:val="16"/>
          <w:szCs w:val="20"/>
          <w:lang w:val="pt-PT" w:eastAsia="pt-PT"/>
        </w:rPr>
        <w:t>tekstch</w:t>
      </w:r>
    </w:p>
    <w:tbl>
      <w:tblPr>
        <w:tblStyle w:val="Jasnecieniowanie2"/>
        <w:tblW w:w="0" w:type="auto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551"/>
      </w:tblGrid>
      <w:tr w:rsidR="004A6DB9" w:rsidRPr="00235979" w:rsidTr="001B3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hideMark/>
          </w:tcPr>
          <w:p w:rsidR="004A6DB9" w:rsidRPr="00235979" w:rsidRDefault="004A6DB9" w:rsidP="00235979">
            <w:pPr>
              <w:jc w:val="both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Rodzaje błędów</w:t>
            </w:r>
          </w:p>
        </w:tc>
        <w:tc>
          <w:tcPr>
            <w:tcW w:w="2268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Przedział liczby błędów</w:t>
            </w:r>
          </w:p>
        </w:tc>
        <w:tc>
          <w:tcPr>
            <w:tcW w:w="2410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Liczba osób badanych z błędami leksykalnymi</w:t>
            </w:r>
          </w:p>
        </w:tc>
        <w:tc>
          <w:tcPr>
            <w:tcW w:w="2551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Procent osób badanych popełniających błędy</w:t>
            </w:r>
          </w:p>
        </w:tc>
      </w:tr>
      <w:tr w:rsidR="004A6DB9" w:rsidRPr="00235979" w:rsidTr="001B3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hideMark/>
          </w:tcPr>
          <w:p w:rsidR="004A6DB9" w:rsidRPr="00235979" w:rsidRDefault="004A6DB9" w:rsidP="00235979">
            <w:pPr>
              <w:jc w:val="both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 xml:space="preserve">Wyrazowe </w:t>
            </w:r>
          </w:p>
        </w:tc>
        <w:tc>
          <w:tcPr>
            <w:tcW w:w="2268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1-2</w:t>
            </w:r>
          </w:p>
        </w:tc>
        <w:tc>
          <w:tcPr>
            <w:tcW w:w="2410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20</w:t>
            </w:r>
          </w:p>
        </w:tc>
        <w:tc>
          <w:tcPr>
            <w:tcW w:w="2551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6,6</w:t>
            </w:r>
          </w:p>
        </w:tc>
      </w:tr>
      <w:tr w:rsidR="004A6DB9" w:rsidRPr="00235979" w:rsidTr="001B3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hideMark/>
          </w:tcPr>
          <w:p w:rsidR="004A6DB9" w:rsidRPr="00235979" w:rsidRDefault="004A6DB9" w:rsidP="00235979">
            <w:pPr>
              <w:jc w:val="both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 xml:space="preserve">Frazeologiczne </w:t>
            </w:r>
          </w:p>
        </w:tc>
        <w:tc>
          <w:tcPr>
            <w:tcW w:w="2268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1-2</w:t>
            </w:r>
          </w:p>
        </w:tc>
        <w:tc>
          <w:tcPr>
            <w:tcW w:w="2410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23</w:t>
            </w:r>
          </w:p>
        </w:tc>
        <w:tc>
          <w:tcPr>
            <w:tcW w:w="2551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8,3</w:t>
            </w:r>
          </w:p>
        </w:tc>
      </w:tr>
      <w:tr w:rsidR="004A6DB9" w:rsidRPr="00235979" w:rsidTr="001B3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hideMark/>
          </w:tcPr>
          <w:p w:rsidR="004A6DB9" w:rsidRPr="00235979" w:rsidRDefault="00122B83" w:rsidP="00235979">
            <w:pPr>
              <w:jc w:val="both"/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</w:pPr>
            <w:r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“</w:t>
            </w:r>
            <w:r w:rsidR="004A6DB9"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Wyrazy bezsensowne</w:t>
            </w:r>
            <w:r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>"</w:t>
            </w:r>
            <w:bookmarkStart w:id="0" w:name="_GoBack"/>
            <w:bookmarkEnd w:id="0"/>
            <w:r w:rsidR="004A6DB9" w:rsidRPr="00235979">
              <w:rPr>
                <w:rFonts w:eastAsia="Times New Roman" w:cs="Times New Roman"/>
                <w:b w:val="0"/>
                <w:sz w:val="16"/>
                <w:szCs w:val="20"/>
                <w:lang w:val="pt-PT" w:eastAsia="pt-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1-5</w:t>
            </w:r>
          </w:p>
        </w:tc>
        <w:tc>
          <w:tcPr>
            <w:tcW w:w="2410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19</w:t>
            </w:r>
          </w:p>
        </w:tc>
        <w:tc>
          <w:tcPr>
            <w:tcW w:w="2551" w:type="dxa"/>
            <w:shd w:val="clear" w:color="auto" w:fill="auto"/>
            <w:hideMark/>
          </w:tcPr>
          <w:p w:rsidR="004A6DB9" w:rsidRPr="00235979" w:rsidRDefault="004A6DB9" w:rsidP="004A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20"/>
                <w:lang w:val="pt-PT" w:eastAsia="pt-PT"/>
              </w:rPr>
            </w:pPr>
            <w:r w:rsidRPr="00235979">
              <w:rPr>
                <w:rFonts w:eastAsia="Times New Roman" w:cs="Times New Roman"/>
                <w:sz w:val="16"/>
                <w:szCs w:val="20"/>
                <w:lang w:val="pt-PT" w:eastAsia="pt-PT"/>
              </w:rPr>
              <w:t>6,2</w:t>
            </w:r>
          </w:p>
        </w:tc>
      </w:tr>
    </w:tbl>
    <w:p w:rsidR="00831B60" w:rsidRDefault="00831B60" w:rsidP="006C19ED">
      <w:pPr>
        <w:tabs>
          <w:tab w:val="left" w:pos="1418"/>
        </w:tabs>
        <w:spacing w:after="0" w:line="480" w:lineRule="auto"/>
        <w:jc w:val="both"/>
        <w:rPr>
          <w:rFonts w:ascii="Times New Roman" w:eastAsiaTheme="majorEastAsia" w:hAnsi="Times New Roman" w:cs="Times New Roman"/>
          <w:kern w:val="24"/>
          <w:sz w:val="20"/>
          <w:szCs w:val="20"/>
        </w:rPr>
      </w:pPr>
    </w:p>
    <w:p w:rsidR="00C075CD" w:rsidRDefault="00C075CD" w:rsidP="002D70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13FF8" w:rsidRDefault="00913FF8" w:rsidP="002D70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913FF8" w:rsidRDefault="00913FF8" w:rsidP="002D70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5D0F" w:rsidRPr="002D703B" w:rsidRDefault="00F362F0" w:rsidP="002D70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Tabela 6</w:t>
      </w:r>
    </w:p>
    <w:p w:rsidR="00435D0F" w:rsidRPr="002D703B" w:rsidRDefault="00AA37F4" w:rsidP="002D703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Współczynniki korelacji </w:t>
      </w:r>
      <w:proofErr w:type="spellStart"/>
      <w:r>
        <w:rPr>
          <w:rFonts w:ascii="Times New Roman" w:hAnsi="Times New Roman" w:cs="Times New Roman"/>
          <w:i/>
          <w:sz w:val="16"/>
          <w:szCs w:val="20"/>
        </w:rPr>
        <w:t>rhoSpearmana</w:t>
      </w:r>
      <w:proofErr w:type="spellEnd"/>
      <w:r w:rsidR="00435D0F" w:rsidRPr="002D703B">
        <w:rPr>
          <w:rFonts w:ascii="Times New Roman" w:hAnsi="Times New Roman" w:cs="Times New Roman"/>
          <w:i/>
          <w:sz w:val="16"/>
          <w:szCs w:val="20"/>
        </w:rPr>
        <w:t xml:space="preserve"> pomiędzy błędami leksykalnymi a długością tekstu</w:t>
      </w:r>
      <w:r>
        <w:rPr>
          <w:rFonts w:ascii="Times New Roman" w:hAnsi="Times New Roman" w:cs="Times New Roman"/>
          <w:i/>
          <w:sz w:val="16"/>
          <w:szCs w:val="20"/>
        </w:rPr>
        <w:t xml:space="preserve">, </w:t>
      </w:r>
      <w:r w:rsidR="00435D0F" w:rsidRPr="002D703B">
        <w:rPr>
          <w:rFonts w:ascii="Times New Roman" w:hAnsi="Times New Roman" w:cs="Times New Roman"/>
          <w:i/>
          <w:sz w:val="16"/>
          <w:szCs w:val="20"/>
        </w:rPr>
        <w:t>współwystępowanie ze sobą poszczególnych typó</w:t>
      </w:r>
      <w:r>
        <w:rPr>
          <w:rFonts w:ascii="Times New Roman" w:hAnsi="Times New Roman" w:cs="Times New Roman"/>
          <w:i/>
          <w:sz w:val="16"/>
          <w:szCs w:val="20"/>
        </w:rPr>
        <w:t xml:space="preserve">w błędów leksykalnych, a także </w:t>
      </w:r>
      <w:r w:rsidR="00435D0F" w:rsidRPr="002D703B">
        <w:rPr>
          <w:rFonts w:ascii="Times New Roman" w:hAnsi="Times New Roman" w:cs="Times New Roman"/>
          <w:i/>
          <w:sz w:val="16"/>
          <w:szCs w:val="20"/>
        </w:rPr>
        <w:t>korelacje pomiędzy błędami leksykalnymi a klasami leksemów wyrażonymi stosunkiem poszczególnych części m</w:t>
      </w:r>
      <w:r>
        <w:rPr>
          <w:rFonts w:ascii="Times New Roman" w:hAnsi="Times New Roman" w:cs="Times New Roman"/>
          <w:i/>
          <w:sz w:val="16"/>
          <w:szCs w:val="20"/>
        </w:rPr>
        <w:t>owy do średniej długości tekstu</w:t>
      </w:r>
    </w:p>
    <w:tbl>
      <w:tblPr>
        <w:tblStyle w:val="Jasnecieniowanie"/>
        <w:tblW w:w="5000" w:type="pct"/>
        <w:tblLook w:val="04A0" w:firstRow="1" w:lastRow="0" w:firstColumn="1" w:lastColumn="0" w:noHBand="0" w:noVBand="1"/>
      </w:tblPr>
      <w:tblGrid>
        <w:gridCol w:w="4466"/>
        <w:gridCol w:w="2467"/>
        <w:gridCol w:w="2355"/>
      </w:tblGrid>
      <w:tr w:rsidR="00435D0F" w:rsidRPr="002D703B" w:rsidTr="002D7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</w:tcPr>
          <w:p w:rsidR="00435D0F" w:rsidRPr="002D703B" w:rsidRDefault="00435D0F" w:rsidP="00435D0F">
            <w:pPr>
              <w:rPr>
                <w:rFonts w:cs="Times New Roman"/>
                <w:b w:val="0"/>
                <w:sz w:val="16"/>
                <w:szCs w:val="16"/>
              </w:rPr>
            </w:pPr>
          </w:p>
          <w:p w:rsidR="00435D0F" w:rsidRPr="002D703B" w:rsidRDefault="00435D0F" w:rsidP="00435D0F">
            <w:pPr>
              <w:rPr>
                <w:rFonts w:cs="Times New Roman"/>
                <w:b w:val="0"/>
                <w:sz w:val="16"/>
                <w:szCs w:val="16"/>
              </w:rPr>
            </w:pPr>
            <w:r w:rsidRPr="002D703B">
              <w:rPr>
                <w:rFonts w:cs="Times New Roman"/>
                <w:b w:val="0"/>
                <w:sz w:val="16"/>
                <w:szCs w:val="16"/>
              </w:rPr>
              <w:t xml:space="preserve">Zależność między zmiennymi </w:t>
            </w:r>
          </w:p>
        </w:tc>
        <w:tc>
          <w:tcPr>
            <w:tcW w:w="1328" w:type="pct"/>
          </w:tcPr>
          <w:p w:rsidR="00435D0F" w:rsidRPr="002D703B" w:rsidRDefault="00435D0F" w:rsidP="00435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2D703B">
              <w:rPr>
                <w:rFonts w:cs="Times New Roman"/>
                <w:b w:val="0"/>
                <w:sz w:val="16"/>
                <w:szCs w:val="16"/>
              </w:rPr>
              <w:t>Korelacje częstości popełniania błędów leksykalnych zależnie od długości tekstu</w:t>
            </w:r>
          </w:p>
        </w:tc>
        <w:tc>
          <w:tcPr>
            <w:tcW w:w="1268" w:type="pct"/>
          </w:tcPr>
          <w:p w:rsidR="00435D0F" w:rsidRPr="002D703B" w:rsidRDefault="00435D0F" w:rsidP="00435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2D703B">
              <w:rPr>
                <w:rFonts w:cs="Times New Roman"/>
                <w:b w:val="0"/>
                <w:sz w:val="16"/>
                <w:szCs w:val="16"/>
              </w:rPr>
              <w:t>Korelacje częstości popełniania błędów leksykalnych niezależnie od długości tekst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Długość tekstu a błędy wyrazowe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–0,</w:t>
            </w:r>
            <w:r w:rsidR="00435D0F" w:rsidRPr="00C075CD">
              <w:rPr>
                <w:rFonts w:cstheme="minorHAnsi"/>
                <w:color w:val="auto"/>
                <w:sz w:val="16"/>
                <w:szCs w:val="16"/>
              </w:rPr>
              <w:t>02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–0,</w:t>
            </w:r>
            <w:r w:rsidR="00435D0F"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03</w:t>
            </w:r>
          </w:p>
        </w:tc>
      </w:tr>
      <w:tr w:rsidR="00435D0F" w:rsidRPr="002D703B" w:rsidTr="00C0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Długość tekstu a</w:t>
            </w:r>
            <w:r w:rsidR="00374CDD" w:rsidRPr="00C075CD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Pr="00C075CD">
              <w:rPr>
                <w:rFonts w:cstheme="minorHAnsi"/>
                <w:b w:val="0"/>
                <w:sz w:val="16"/>
                <w:szCs w:val="16"/>
              </w:rPr>
              <w:t>błędy frazeologiczne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0,12*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0,11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Długość tekstu a wyrazy bezsensowne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0,06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0,05</w:t>
            </w:r>
          </w:p>
        </w:tc>
      </w:tr>
      <w:tr w:rsidR="00C042EA" w:rsidRPr="002D703B" w:rsidTr="00C075C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Długość t</w:t>
            </w:r>
            <w:r w:rsidR="00A51F79" w:rsidRPr="00C075CD">
              <w:rPr>
                <w:rFonts w:cstheme="minorHAnsi"/>
                <w:b w:val="0"/>
                <w:sz w:val="16"/>
                <w:szCs w:val="16"/>
              </w:rPr>
              <w:t>ekstu a suma błędów leksykalnych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0,10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0,04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Błędy wyrazowe a błędy frazeologiczne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–0,</w:t>
            </w:r>
            <w:r w:rsidR="00435D0F" w:rsidRPr="00C075CD">
              <w:rPr>
                <w:rFonts w:cstheme="minorHAnsi"/>
                <w:color w:val="auto"/>
                <w:sz w:val="16"/>
                <w:szCs w:val="16"/>
              </w:rPr>
              <w:t>08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–0,</w:t>
            </w:r>
            <w:r w:rsidR="00435D0F"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08</w:t>
            </w:r>
          </w:p>
        </w:tc>
      </w:tr>
      <w:tr w:rsidR="00C042EA" w:rsidRPr="002D703B" w:rsidTr="00C075C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C075CD" w:rsidRPr="00C075CD" w:rsidRDefault="00C075CD" w:rsidP="00C075CD">
            <w:pPr>
              <w:rPr>
                <w:rFonts w:cstheme="minorHAnsi"/>
                <w:b w:val="0"/>
                <w:sz w:val="16"/>
                <w:szCs w:val="16"/>
              </w:rPr>
            </w:pPr>
          </w:p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Błędy wyrazowe a wyrazy bezsensowne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0,04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0,04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 xml:space="preserve">Błędy wyrazowe a suma błędów </w:t>
            </w:r>
            <w:r w:rsidR="00831B60" w:rsidRPr="00C075CD">
              <w:rPr>
                <w:rFonts w:cstheme="minorHAnsi"/>
                <w:b w:val="0"/>
                <w:sz w:val="16"/>
                <w:szCs w:val="16"/>
              </w:rPr>
              <w:t>l</w:t>
            </w:r>
            <w:r w:rsidRPr="00C075CD">
              <w:rPr>
                <w:rFonts w:cstheme="minorHAnsi"/>
                <w:b w:val="0"/>
                <w:sz w:val="16"/>
                <w:szCs w:val="16"/>
              </w:rPr>
              <w:t>eksykalnych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0,50**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0,52**</w:t>
            </w:r>
          </w:p>
        </w:tc>
      </w:tr>
      <w:tr w:rsidR="00435D0F" w:rsidRPr="002D703B" w:rsidTr="00C0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Błędy frazeologiczne a wyrazy bezsensowne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cstheme="minorHAnsi"/>
                <w:color w:val="auto"/>
                <w:sz w:val="16"/>
                <w:szCs w:val="16"/>
              </w:rPr>
              <w:t>–0,</w:t>
            </w:r>
            <w:r w:rsidR="00435D0F" w:rsidRPr="00C075CD">
              <w:rPr>
                <w:rFonts w:cstheme="minorHAnsi"/>
                <w:color w:val="auto"/>
                <w:sz w:val="16"/>
                <w:szCs w:val="16"/>
              </w:rPr>
              <w:t>08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–0,</w:t>
            </w:r>
            <w:r w:rsidR="00435D0F"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08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Błędy frazeologiczne</w:t>
            </w:r>
            <w:r w:rsidR="00B04521" w:rsidRPr="00C075CD">
              <w:rPr>
                <w:rFonts w:cstheme="minorHAnsi"/>
                <w:b w:val="0"/>
                <w:sz w:val="16"/>
                <w:szCs w:val="16"/>
              </w:rPr>
              <w:t xml:space="preserve"> a</w:t>
            </w:r>
            <w:r w:rsidRPr="00C075CD">
              <w:rPr>
                <w:rFonts w:cstheme="minorHAnsi"/>
                <w:b w:val="0"/>
                <w:sz w:val="16"/>
                <w:szCs w:val="16"/>
              </w:rPr>
              <w:t xml:space="preserve"> suma błędów leksykalnych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0,57**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0,54**</w:t>
            </w:r>
          </w:p>
        </w:tc>
      </w:tr>
      <w:tr w:rsidR="00C042EA" w:rsidRPr="002D703B" w:rsidTr="00C0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831B60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Wyrazy bezsensowne a suma błędów leksykalnych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0,49**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435D0F" w:rsidP="00C07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0,48**</w:t>
            </w:r>
          </w:p>
        </w:tc>
      </w:tr>
      <w:tr w:rsidR="00A51F79" w:rsidRPr="002D703B" w:rsidTr="00C0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pct"/>
            <w:shd w:val="clear" w:color="auto" w:fill="auto"/>
          </w:tcPr>
          <w:p w:rsidR="00435D0F" w:rsidRPr="00C075CD" w:rsidRDefault="00435D0F" w:rsidP="00C075CD">
            <w:pPr>
              <w:rPr>
                <w:rFonts w:cstheme="minorHAnsi"/>
                <w:b w:val="0"/>
                <w:sz w:val="16"/>
                <w:szCs w:val="16"/>
              </w:rPr>
            </w:pPr>
            <w:r w:rsidRPr="00C075CD">
              <w:rPr>
                <w:rFonts w:cstheme="minorHAnsi"/>
                <w:b w:val="0"/>
                <w:sz w:val="16"/>
                <w:szCs w:val="16"/>
              </w:rPr>
              <w:t>Wyrazy bezsensowne a przymiotniki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Calibri" w:cstheme="minorHAnsi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435D0F" w:rsidRPr="00C075CD" w:rsidRDefault="002D703B" w:rsidP="00C0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6"/>
                <w:szCs w:val="16"/>
              </w:rPr>
            </w:pPr>
            <w:r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–0,</w:t>
            </w:r>
            <w:r w:rsidR="00435D0F" w:rsidRPr="00C075CD">
              <w:rPr>
                <w:rFonts w:eastAsia="Times New Roman" w:cstheme="minorHAnsi"/>
                <w:color w:val="auto"/>
                <w:sz w:val="16"/>
                <w:szCs w:val="16"/>
                <w:lang w:eastAsia="pl-PL"/>
              </w:rPr>
              <w:t>24*</w:t>
            </w:r>
          </w:p>
        </w:tc>
      </w:tr>
    </w:tbl>
    <w:p w:rsidR="00831B60" w:rsidRPr="002D703B" w:rsidRDefault="00831B60" w:rsidP="00831B6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70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</w:t>
      </w:r>
      <w:r w:rsidRPr="00AA37F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EB2D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D70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&lt; 0,01; * </w:t>
      </w:r>
      <w:r w:rsidRPr="00AA37F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EB2D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D703B">
        <w:rPr>
          <w:rFonts w:ascii="Times New Roman" w:eastAsia="Times New Roman" w:hAnsi="Times New Roman" w:cs="Times New Roman"/>
          <w:sz w:val="16"/>
          <w:szCs w:val="16"/>
          <w:lang w:eastAsia="pl-PL"/>
        </w:rPr>
        <w:t>&lt; 0,05</w:t>
      </w:r>
      <w:r w:rsidR="002D703B" w:rsidRPr="002D703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831B60" w:rsidRDefault="00831B60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31B60" w:rsidRDefault="00831B60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805CD5" w:rsidRDefault="00805CD5" w:rsidP="0055723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557231" w:rsidRPr="00557231" w:rsidRDefault="00557231" w:rsidP="0055723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31" w:rsidRPr="00557231" w:rsidRDefault="00557231" w:rsidP="00557231">
      <w:pPr>
        <w:spacing w:after="0" w:line="48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7231" w:rsidRDefault="00557231" w:rsidP="00435D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B5A1A" w:rsidRPr="002D703B" w:rsidRDefault="006B5A1A" w:rsidP="00EB2DC4">
      <w:pPr>
        <w:spacing w:after="0" w:line="48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6B5A1A" w:rsidRPr="00435D0F" w:rsidRDefault="006B5A1A" w:rsidP="00435D0F">
      <w:pPr>
        <w:spacing w:after="0"/>
      </w:pPr>
    </w:p>
    <w:sectPr w:rsidR="006B5A1A" w:rsidRPr="00435D0F" w:rsidSect="002E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0A" w:rsidRDefault="006E4E0A" w:rsidP="00C07E02">
      <w:pPr>
        <w:spacing w:after="0" w:line="240" w:lineRule="auto"/>
      </w:pPr>
      <w:r>
        <w:separator/>
      </w:r>
    </w:p>
  </w:endnote>
  <w:endnote w:type="continuationSeparator" w:id="0">
    <w:p w:rsidR="006E4E0A" w:rsidRDefault="006E4E0A" w:rsidP="00C0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0A" w:rsidRDefault="006E4E0A" w:rsidP="00C07E02">
      <w:pPr>
        <w:spacing w:after="0" w:line="240" w:lineRule="auto"/>
      </w:pPr>
      <w:r>
        <w:separator/>
      </w:r>
    </w:p>
  </w:footnote>
  <w:footnote w:type="continuationSeparator" w:id="0">
    <w:p w:rsidR="006E4E0A" w:rsidRDefault="006E4E0A" w:rsidP="00C0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ADD"/>
    <w:multiLevelType w:val="hybridMultilevel"/>
    <w:tmpl w:val="964EB014"/>
    <w:lvl w:ilvl="0" w:tplc="0DBC5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FF1"/>
    <w:multiLevelType w:val="hybridMultilevel"/>
    <w:tmpl w:val="A3A0AE9A"/>
    <w:lvl w:ilvl="0" w:tplc="0DBC58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0361FE6"/>
    <w:multiLevelType w:val="hybridMultilevel"/>
    <w:tmpl w:val="EC0057B8"/>
    <w:lvl w:ilvl="0" w:tplc="0DBC5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E3"/>
    <w:rsid w:val="0000786B"/>
    <w:rsid w:val="0002697E"/>
    <w:rsid w:val="000323D3"/>
    <w:rsid w:val="00034014"/>
    <w:rsid w:val="00070088"/>
    <w:rsid w:val="0008295E"/>
    <w:rsid w:val="000866CC"/>
    <w:rsid w:val="000A4726"/>
    <w:rsid w:val="000B5EC0"/>
    <w:rsid w:val="00122B83"/>
    <w:rsid w:val="00123EE3"/>
    <w:rsid w:val="0013448D"/>
    <w:rsid w:val="001474CF"/>
    <w:rsid w:val="001524C2"/>
    <w:rsid w:val="0015419E"/>
    <w:rsid w:val="0016188E"/>
    <w:rsid w:val="001A55D4"/>
    <w:rsid w:val="001C7780"/>
    <w:rsid w:val="001E3577"/>
    <w:rsid w:val="001F1391"/>
    <w:rsid w:val="001F579B"/>
    <w:rsid w:val="002145B4"/>
    <w:rsid w:val="00215C91"/>
    <w:rsid w:val="00216617"/>
    <w:rsid w:val="002273EB"/>
    <w:rsid w:val="00235979"/>
    <w:rsid w:val="002446D3"/>
    <w:rsid w:val="00245E9C"/>
    <w:rsid w:val="00246C5D"/>
    <w:rsid w:val="00255941"/>
    <w:rsid w:val="0025711F"/>
    <w:rsid w:val="002814E7"/>
    <w:rsid w:val="00284328"/>
    <w:rsid w:val="002A12C2"/>
    <w:rsid w:val="002A7F7B"/>
    <w:rsid w:val="002D703B"/>
    <w:rsid w:val="002E5456"/>
    <w:rsid w:val="00366087"/>
    <w:rsid w:val="00374CDD"/>
    <w:rsid w:val="00383A75"/>
    <w:rsid w:val="00392B30"/>
    <w:rsid w:val="0039603A"/>
    <w:rsid w:val="004000A4"/>
    <w:rsid w:val="00414E48"/>
    <w:rsid w:val="00416E20"/>
    <w:rsid w:val="004324C6"/>
    <w:rsid w:val="00435D0F"/>
    <w:rsid w:val="00443E1E"/>
    <w:rsid w:val="0044756A"/>
    <w:rsid w:val="004671CF"/>
    <w:rsid w:val="004A6DB9"/>
    <w:rsid w:val="004C25EE"/>
    <w:rsid w:val="004E0E1A"/>
    <w:rsid w:val="004F4778"/>
    <w:rsid w:val="00503FE5"/>
    <w:rsid w:val="0051153F"/>
    <w:rsid w:val="005166C2"/>
    <w:rsid w:val="00516A20"/>
    <w:rsid w:val="00543AB1"/>
    <w:rsid w:val="0054503C"/>
    <w:rsid w:val="00557231"/>
    <w:rsid w:val="00594F24"/>
    <w:rsid w:val="005B3DA3"/>
    <w:rsid w:val="005C0A4F"/>
    <w:rsid w:val="005D7A78"/>
    <w:rsid w:val="00611B8D"/>
    <w:rsid w:val="00625249"/>
    <w:rsid w:val="00632383"/>
    <w:rsid w:val="006378C6"/>
    <w:rsid w:val="006473D6"/>
    <w:rsid w:val="006B5A1A"/>
    <w:rsid w:val="006B71F1"/>
    <w:rsid w:val="006C1607"/>
    <w:rsid w:val="006C19ED"/>
    <w:rsid w:val="006C3F74"/>
    <w:rsid w:val="006C5F84"/>
    <w:rsid w:val="006D4FFE"/>
    <w:rsid w:val="006E1E76"/>
    <w:rsid w:val="006E4E0A"/>
    <w:rsid w:val="006F331E"/>
    <w:rsid w:val="006F7F92"/>
    <w:rsid w:val="007215FD"/>
    <w:rsid w:val="00724584"/>
    <w:rsid w:val="00742C71"/>
    <w:rsid w:val="00771E53"/>
    <w:rsid w:val="00772BB4"/>
    <w:rsid w:val="007774A9"/>
    <w:rsid w:val="00797A62"/>
    <w:rsid w:val="007A45BE"/>
    <w:rsid w:val="007A514C"/>
    <w:rsid w:val="007A51DA"/>
    <w:rsid w:val="007B62AD"/>
    <w:rsid w:val="007C4EA7"/>
    <w:rsid w:val="007E0014"/>
    <w:rsid w:val="00805CD5"/>
    <w:rsid w:val="0081271E"/>
    <w:rsid w:val="00812BEF"/>
    <w:rsid w:val="008261E8"/>
    <w:rsid w:val="00831631"/>
    <w:rsid w:val="00831B60"/>
    <w:rsid w:val="00842847"/>
    <w:rsid w:val="00845F24"/>
    <w:rsid w:val="0087041F"/>
    <w:rsid w:val="00880965"/>
    <w:rsid w:val="00884424"/>
    <w:rsid w:val="008908A0"/>
    <w:rsid w:val="008A4BFE"/>
    <w:rsid w:val="008A7F1E"/>
    <w:rsid w:val="008B7964"/>
    <w:rsid w:val="008D401B"/>
    <w:rsid w:val="008D73A4"/>
    <w:rsid w:val="00913FF8"/>
    <w:rsid w:val="009167C8"/>
    <w:rsid w:val="00963C44"/>
    <w:rsid w:val="00993EEE"/>
    <w:rsid w:val="00994368"/>
    <w:rsid w:val="009A18C6"/>
    <w:rsid w:val="009A6F64"/>
    <w:rsid w:val="009F186C"/>
    <w:rsid w:val="00A1353E"/>
    <w:rsid w:val="00A46410"/>
    <w:rsid w:val="00A51F79"/>
    <w:rsid w:val="00A55C7F"/>
    <w:rsid w:val="00A67DC4"/>
    <w:rsid w:val="00AA37F4"/>
    <w:rsid w:val="00AB7EB6"/>
    <w:rsid w:val="00AC19E0"/>
    <w:rsid w:val="00AC5301"/>
    <w:rsid w:val="00AD4A79"/>
    <w:rsid w:val="00AD5721"/>
    <w:rsid w:val="00AF460D"/>
    <w:rsid w:val="00B04521"/>
    <w:rsid w:val="00B279A3"/>
    <w:rsid w:val="00B32322"/>
    <w:rsid w:val="00B35F70"/>
    <w:rsid w:val="00B41C7D"/>
    <w:rsid w:val="00B520F6"/>
    <w:rsid w:val="00B64F00"/>
    <w:rsid w:val="00BA310C"/>
    <w:rsid w:val="00BC2471"/>
    <w:rsid w:val="00BC6531"/>
    <w:rsid w:val="00BE6DF6"/>
    <w:rsid w:val="00C042EA"/>
    <w:rsid w:val="00C075CD"/>
    <w:rsid w:val="00C07E02"/>
    <w:rsid w:val="00C1091E"/>
    <w:rsid w:val="00C13ADB"/>
    <w:rsid w:val="00C410E3"/>
    <w:rsid w:val="00C74188"/>
    <w:rsid w:val="00C94C77"/>
    <w:rsid w:val="00C97350"/>
    <w:rsid w:val="00CC6BD0"/>
    <w:rsid w:val="00CD6526"/>
    <w:rsid w:val="00CE6D70"/>
    <w:rsid w:val="00CF1C9B"/>
    <w:rsid w:val="00D00B28"/>
    <w:rsid w:val="00D10619"/>
    <w:rsid w:val="00D352C3"/>
    <w:rsid w:val="00D43892"/>
    <w:rsid w:val="00D5104D"/>
    <w:rsid w:val="00D53671"/>
    <w:rsid w:val="00D61D73"/>
    <w:rsid w:val="00D8078A"/>
    <w:rsid w:val="00DA05CB"/>
    <w:rsid w:val="00E212A4"/>
    <w:rsid w:val="00E270BB"/>
    <w:rsid w:val="00E30483"/>
    <w:rsid w:val="00E61194"/>
    <w:rsid w:val="00E639D8"/>
    <w:rsid w:val="00E70135"/>
    <w:rsid w:val="00E720D8"/>
    <w:rsid w:val="00E75540"/>
    <w:rsid w:val="00E80098"/>
    <w:rsid w:val="00E86F15"/>
    <w:rsid w:val="00EA52D4"/>
    <w:rsid w:val="00EB2DC4"/>
    <w:rsid w:val="00EB495E"/>
    <w:rsid w:val="00EF2AB9"/>
    <w:rsid w:val="00F01947"/>
    <w:rsid w:val="00F02039"/>
    <w:rsid w:val="00F028EB"/>
    <w:rsid w:val="00F0396A"/>
    <w:rsid w:val="00F06E05"/>
    <w:rsid w:val="00F1349C"/>
    <w:rsid w:val="00F252D9"/>
    <w:rsid w:val="00F362F0"/>
    <w:rsid w:val="00F41C36"/>
    <w:rsid w:val="00F4340A"/>
    <w:rsid w:val="00F5709A"/>
    <w:rsid w:val="00F91F49"/>
    <w:rsid w:val="00FA2051"/>
    <w:rsid w:val="00FB3A8C"/>
    <w:rsid w:val="00FC0DA9"/>
    <w:rsid w:val="00FC7ABD"/>
    <w:rsid w:val="00FE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41"/>
        <o:r id="V:Rule3" type="connector" idref="#_x0000_s1044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55941"/>
  </w:style>
  <w:style w:type="character" w:customStyle="1" w:styleId="mjxassistivemathml">
    <w:name w:val="mjx_assistive_mathml"/>
    <w:basedOn w:val="Domylnaczcionkaakapitu"/>
    <w:rsid w:val="00255941"/>
  </w:style>
  <w:style w:type="table" w:styleId="Jasnecieniowanie">
    <w:name w:val="Light Shading"/>
    <w:basedOn w:val="Standardowy"/>
    <w:uiPriority w:val="60"/>
    <w:rsid w:val="002559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C2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next w:val="Jasnecieniowanie"/>
    <w:uiPriority w:val="60"/>
    <w:rsid w:val="005166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2">
    <w:name w:val="Jasne cieniowanie2"/>
    <w:basedOn w:val="Standardowy"/>
    <w:next w:val="Jasnecieniowanie"/>
    <w:uiPriority w:val="60"/>
    <w:rsid w:val="004A6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22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3">
    <w:name w:val="Jasne cieniowanie3"/>
    <w:basedOn w:val="Standardowy"/>
    <w:next w:val="Jasnecieniowanie"/>
    <w:uiPriority w:val="60"/>
    <w:rsid w:val="00435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26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9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7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02"/>
  </w:style>
  <w:style w:type="paragraph" w:styleId="Stopka">
    <w:name w:val="footer"/>
    <w:basedOn w:val="Normalny"/>
    <w:link w:val="StopkaZnak"/>
    <w:uiPriority w:val="99"/>
    <w:unhideWhenUsed/>
    <w:rsid w:val="00C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02"/>
  </w:style>
  <w:style w:type="table" w:customStyle="1" w:styleId="Tabela-Siatka11">
    <w:name w:val="Tabela - Siatka11"/>
    <w:basedOn w:val="Standardowy"/>
    <w:next w:val="Tabela-Siatka"/>
    <w:uiPriority w:val="59"/>
    <w:rsid w:val="007A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7A514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Jasnecieniowanie4">
    <w:name w:val="Jasne cieniowanie4"/>
    <w:basedOn w:val="Standardowy"/>
    <w:next w:val="Jasnecieniowanie"/>
    <w:uiPriority w:val="60"/>
    <w:rsid w:val="00152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5">
    <w:name w:val="Jasne cieniowanie5"/>
    <w:basedOn w:val="Standardowy"/>
    <w:next w:val="Jasnecieniowanie"/>
    <w:uiPriority w:val="60"/>
    <w:rsid w:val="00152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F1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55941"/>
  </w:style>
  <w:style w:type="character" w:customStyle="1" w:styleId="mjxassistivemathml">
    <w:name w:val="mjx_assistive_mathml"/>
    <w:basedOn w:val="Domylnaczcionkaakapitu"/>
    <w:rsid w:val="00255941"/>
  </w:style>
  <w:style w:type="table" w:styleId="Jasnecieniowanie">
    <w:name w:val="Light Shading"/>
    <w:basedOn w:val="Standardowy"/>
    <w:uiPriority w:val="60"/>
    <w:rsid w:val="002559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C2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next w:val="Jasnecieniowanie"/>
    <w:uiPriority w:val="60"/>
    <w:rsid w:val="005166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2">
    <w:name w:val="Jasne cieniowanie2"/>
    <w:basedOn w:val="Standardowy"/>
    <w:next w:val="Jasnecieniowanie"/>
    <w:uiPriority w:val="60"/>
    <w:rsid w:val="004A6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22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3">
    <w:name w:val="Jasne cieniowanie3"/>
    <w:basedOn w:val="Standardowy"/>
    <w:next w:val="Jasnecieniowanie"/>
    <w:uiPriority w:val="60"/>
    <w:rsid w:val="00435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26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9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7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02"/>
  </w:style>
  <w:style w:type="paragraph" w:styleId="Stopka">
    <w:name w:val="footer"/>
    <w:basedOn w:val="Normalny"/>
    <w:link w:val="StopkaZnak"/>
    <w:uiPriority w:val="99"/>
    <w:unhideWhenUsed/>
    <w:rsid w:val="00C07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02"/>
  </w:style>
  <w:style w:type="table" w:customStyle="1" w:styleId="Tabela-Siatka11">
    <w:name w:val="Tabela - Siatka11"/>
    <w:basedOn w:val="Standardowy"/>
    <w:next w:val="Tabela-Siatka"/>
    <w:uiPriority w:val="59"/>
    <w:rsid w:val="007A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7A514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Jasnecieniowanie4">
    <w:name w:val="Jasne cieniowanie4"/>
    <w:basedOn w:val="Standardowy"/>
    <w:next w:val="Jasnecieniowanie"/>
    <w:uiPriority w:val="60"/>
    <w:rsid w:val="00152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5">
    <w:name w:val="Jasne cieniowanie5"/>
    <w:basedOn w:val="Standardowy"/>
    <w:next w:val="Jasnecieniowanie"/>
    <w:uiPriority w:val="60"/>
    <w:rsid w:val="00152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661A5F0-7D99-4229-BEBE-1D5D145E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</cp:lastModifiedBy>
  <cp:revision>54</cp:revision>
  <dcterms:created xsi:type="dcterms:W3CDTF">2016-07-04T14:53:00Z</dcterms:created>
  <dcterms:modified xsi:type="dcterms:W3CDTF">2018-07-22T16:56:00Z</dcterms:modified>
</cp:coreProperties>
</file>